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91" w:rsidRPr="00C64591" w:rsidRDefault="00C64591" w:rsidP="00C64591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P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E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C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L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Ū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R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K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L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V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IMA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Š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P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G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EI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NAN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Č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Pr="00C645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D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R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BU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lt-LT"/>
        </w:rPr>
        <w:t>O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T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O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J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lt-LT"/>
        </w:rPr>
        <w:t>U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</w:p>
    <w:p w:rsidR="00C64591" w:rsidRPr="00C64591" w:rsidRDefault="00C64591" w:rsidP="00C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4591" w:rsidRPr="00C64591" w:rsidRDefault="00C64591" w:rsidP="00C6459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Bendrabučio auklėtojo kvalifikaciniai reikalavimai turi atitikti Lietuvos Respublikos švietimo įstatyme (patvirtintame Lietuvos Respublikos Seimo 2013 m. spalio 15 d., Nr. I-1489) mokytojams numatytus reikalavimus. </w:t>
      </w:r>
    </w:p>
    <w:p w:rsidR="00C64591" w:rsidRPr="00C64591" w:rsidRDefault="00C64591" w:rsidP="00C64591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31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Bendrabučio auklėtojas turi</w:t>
      </w: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ž</w:t>
      </w: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o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</w:t>
      </w: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iš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man</w:t>
      </w:r>
      <w:r w:rsidRPr="00C645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ti: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>naudotis informacinėmis technologijomis;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kalbą, jos mokėjimo lygis turi atitikti teisės aktais nustatytų valstybinės kalbos mokėjimo kategorijų reikalavimus; 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kompetenciją taikyti savo darbe ugdymą reglamentuojančius teisės aktus; 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savarankiškai planuoti ir organizuoti savo veiklą, spręsti iškilusias problemas ir konfliktus, dirbti komandoje; 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>kaupti, sisteminti, apibendrinti informaciją ir rengti išvadas;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darbuotojų saugos ir sveikatos, gaisrinės saugos, apsaugos nuo elektros reikalavimus.  </w:t>
      </w:r>
    </w:p>
    <w:p w:rsidR="00C64591" w:rsidRPr="00C64591" w:rsidRDefault="00C64591" w:rsidP="00C64591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Bendrabučio auklėtojas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privalo vado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v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autis: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ietuvos Respublikos įsta</w:t>
      </w:r>
      <w:r w:rsidRPr="00C645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 ir poįsta</w:t>
      </w:r>
      <w:r w:rsidRPr="00C645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t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miniais aktais;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L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ietuvos</w:t>
      </w:r>
      <w:r w:rsidRPr="00C6459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Respublikos</w:t>
      </w:r>
      <w:r w:rsidRPr="00C6459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riau</w:t>
      </w:r>
      <w:r w:rsidRPr="00C6459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b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ės</w:t>
      </w:r>
      <w:r w:rsidRPr="00C6459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nutarim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C6459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C6459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ais</w:t>
      </w:r>
      <w:r w:rsidRPr="00C6459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L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ietuvos</w:t>
      </w:r>
      <w:r w:rsidRPr="00C6459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likoje </w:t>
      </w: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lioja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čiais</w:t>
      </w:r>
      <w:r w:rsidRPr="00C6459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norminiais</w:t>
      </w:r>
      <w:r w:rsidRPr="00C6459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aktais,</w:t>
      </w:r>
      <w:r w:rsidRPr="00C6459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lam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ntuojan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ais</w:t>
      </w:r>
      <w:r w:rsidRPr="00C6459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biud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etinių</w:t>
      </w:r>
      <w:r w:rsidRPr="00C6459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</w:t>
      </w:r>
      <w:r w:rsidRPr="00C645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C6459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veiklą,</w:t>
      </w:r>
      <w:r w:rsidRPr="00C6459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</w:t>
      </w:r>
      <w:r w:rsidRPr="00C6459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san</w:t>
      </w:r>
      <w:r w:rsidRPr="00C645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t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kius, darbuotojų sau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g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sv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atą;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right="45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tv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rkos t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lėmi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right="45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rtimi;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šiuo par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C64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a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</w:t>
      </w:r>
      <w:r w:rsidRPr="00C645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š</w:t>
      </w:r>
      <w:r w:rsidRPr="00C645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mu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C64591" w:rsidRPr="00C64591" w:rsidRDefault="00C64591" w:rsidP="00C64591">
      <w:pPr>
        <w:numPr>
          <w:ilvl w:val="1"/>
          <w:numId w:val="1"/>
        </w:numPr>
        <w:tabs>
          <w:tab w:val="left" w:pos="1701"/>
        </w:tabs>
        <w:spacing w:after="0" w:line="240" w:lineRule="auto"/>
        <w:ind w:right="-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kitais</w:t>
      </w:r>
      <w:r w:rsidRPr="00C6459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Pr="00C6459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lokalin</w:t>
      </w:r>
      <w:r w:rsidRPr="00C645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ia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C6459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dokumentais</w:t>
      </w:r>
      <w:r w:rsidRPr="00C6459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(įsa</w:t>
      </w:r>
      <w:r w:rsidRPr="00C645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mais,</w:t>
      </w:r>
      <w:r w:rsidRPr="00C6459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potva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kiais,</w:t>
      </w:r>
      <w:r w:rsidRPr="00C6459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od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mais, tai</w:t>
      </w:r>
      <w:r w:rsidRPr="00C645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C645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klėmis ir p</w:t>
      </w:r>
      <w:r w:rsidRPr="00C645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n.).</w:t>
      </w:r>
    </w:p>
    <w:p w:rsidR="00C64591" w:rsidRPr="00C64591" w:rsidRDefault="00C64591" w:rsidP="00C64591">
      <w:pPr>
        <w:tabs>
          <w:tab w:val="left" w:pos="1701"/>
        </w:tabs>
        <w:spacing w:after="0" w:line="240" w:lineRule="auto"/>
        <w:ind w:left="709" w:right="-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64591" w:rsidRPr="00C64591" w:rsidRDefault="00C64591" w:rsidP="001212B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C6459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Š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IAS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P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G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E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INANČIO</w:t>
      </w:r>
      <w:r w:rsidRPr="00C645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BUO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lt-LT"/>
        </w:rPr>
        <w:t>T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OJO</w:t>
      </w:r>
      <w:r w:rsidRPr="00C645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 xml:space="preserve"> 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lt-LT"/>
        </w:rPr>
        <w:t>F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UN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C6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CIJOS</w:t>
      </w:r>
    </w:p>
    <w:p w:rsidR="00C64591" w:rsidRPr="00C64591" w:rsidRDefault="00C64591" w:rsidP="00C6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4591" w:rsidRPr="00C64591" w:rsidRDefault="00C64591" w:rsidP="001212B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Bendrabučio auklėtojas privalo vykyti </w:t>
      </w:r>
      <w:r w:rsidRPr="00C6459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šias funkcijas</w:t>
      </w: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organizuoti mokinių užimtumą, sukurti  palankų psichologinį klimatą;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planuoti kiekvienos dienos veiklą;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įgyvendinti sveikatingumo ugdymo programos uždavinius;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vesti lankomumo apskaitą;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padėti mokiniams laikytis dienotvarkės reikalavimų;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susirgus mokiniui, įspėti gimnazijos visuomenės sveikatos priežiūros specialistą;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palaikyti glaudų ryšį su gimnazijoje dirbančiais pedagogais, klasių kuratoriai mokinių tėvais (globėjais, rūpintojais);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inicijuoti ir dalyvauti bendruose gimnazijos renginiuose, projektuose ir kitose veiklose;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bendrauti  ir bendradarbiauti su vietos bendruomene, administracinėmis bei socialinės rūpybos įstaigomis, įvairiomis visuomeninėmis organizacijomis ir kt., prisidėti prie bendruomenės socialinių programų įgyvendinimo;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suteikti vaikui reikiamą pagalbą, pastebėjus, kad jo atžvilgiu taikomas smurtas, prievarta, seksualinis ar kitokio pobūdžio išnaudojimas apie tai informuoti gimnazijos direktorių;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laikytis bendrosios ir pedagoginės etikos normų, pedagoginės prevencijos principų, laikytis Mokytojo etikos normų ir Gimnazijos darbo tvarką nustatančių dokumentų reikalavimų;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tobulinti savo kvalifikaciją, nustatyta tvarka atestuotis, dalyvauti atliekant gimnazijos veiklos įsivertinimą; </w:t>
      </w:r>
    </w:p>
    <w:p w:rsidR="00C64591" w:rsidRPr="00C64591" w:rsidRDefault="00C64591" w:rsidP="001212B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42" w:right="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5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Bendrabučio auklėtojas, esant reikalui, gali atlikti darbą, nesusijusį su jo tiesioginėmis pareigomis (vasaros ar mokinių atostogų metu, kai nereikia atlikti tiesioginio darbo). </w:t>
      </w:r>
    </w:p>
    <w:p w:rsidR="00C64591" w:rsidRPr="00C64591" w:rsidRDefault="00C64591" w:rsidP="001212B2">
      <w:p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1199" w:rsidRDefault="00D71199" w:rsidP="001212B2">
      <w:pPr>
        <w:tabs>
          <w:tab w:val="left" w:pos="1134"/>
        </w:tabs>
      </w:pPr>
    </w:p>
    <w:sectPr w:rsidR="00D71199" w:rsidSect="00C64591">
      <w:pgSz w:w="11906" w:h="16838"/>
      <w:pgMar w:top="568" w:right="849" w:bottom="144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141D8"/>
    <w:multiLevelType w:val="multilevel"/>
    <w:tmpl w:val="1618DB8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2A"/>
    <w:rsid w:val="001212B2"/>
    <w:rsid w:val="00C64591"/>
    <w:rsid w:val="00D71199"/>
    <w:rsid w:val="00D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D322-C5E6-4C4F-8D52-E317CC9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ricardas.balcevicius@gmail.com</dc:creator>
  <cp:keywords/>
  <dc:description/>
  <cp:lastModifiedBy>ricardas.balcevicius@gmail.com</cp:lastModifiedBy>
  <cp:revision>2</cp:revision>
  <dcterms:created xsi:type="dcterms:W3CDTF">2023-12-22T06:54:00Z</dcterms:created>
  <dcterms:modified xsi:type="dcterms:W3CDTF">2023-12-22T07:08:00Z</dcterms:modified>
</cp:coreProperties>
</file>