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SPECIALŪS REIKALAVIMAI ŪKVEDŽIUI</w:t>
      </w:r>
    </w:p>
    <w:p w:rsidR="00C83631" w:rsidRPr="00C83631" w:rsidRDefault="00C83631" w:rsidP="00C83631">
      <w:pPr>
        <w:spacing w:after="0"/>
        <w:jc w:val="both"/>
        <w:rPr>
          <w:rFonts w:ascii="Times New Roman" w:hAnsi="Times New Roman" w:cs="Times New Roman"/>
        </w:rPr>
      </w:pP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5. Ūkvedžio kvalifikacijai keliami reikalavimai:</w:t>
      </w:r>
    </w:p>
    <w:p w:rsidR="00C83631" w:rsidRPr="00C83631" w:rsidRDefault="00C83631" w:rsidP="00AC2F96">
      <w:pPr>
        <w:tabs>
          <w:tab w:val="left" w:pos="567"/>
        </w:tabs>
        <w:spacing w:after="0"/>
        <w:jc w:val="both"/>
        <w:rPr>
          <w:rFonts w:ascii="Times New Roman" w:hAnsi="Times New Roman" w:cs="Times New Roman"/>
        </w:rPr>
      </w:pPr>
      <w:r w:rsidRPr="00C83631">
        <w:rPr>
          <w:rFonts w:ascii="Times New Roman" w:hAnsi="Times New Roman" w:cs="Times New Roman"/>
        </w:rPr>
        <w:t>5.1.</w:t>
      </w:r>
      <w:r w:rsidRPr="00C83631">
        <w:rPr>
          <w:rFonts w:ascii="Times New Roman" w:hAnsi="Times New Roman" w:cs="Times New Roman"/>
        </w:rPr>
        <w:tab/>
        <w:t xml:space="preserve"> ne žemesnis kaip aukštesnysis išsilavinimas ar specialusis vidurinis</w:t>
      </w:r>
      <w:r w:rsidR="00AC2F96">
        <w:rPr>
          <w:rFonts w:ascii="Times New Roman" w:hAnsi="Times New Roman" w:cs="Times New Roman"/>
        </w:rPr>
        <w:t xml:space="preserve"> išsilavinimas, įgytas iki 1995 </w:t>
      </w:r>
      <w:r w:rsidRPr="00C83631">
        <w:rPr>
          <w:rFonts w:ascii="Times New Roman" w:hAnsi="Times New Roman" w:cs="Times New Roman"/>
        </w:rPr>
        <w:t>metų;</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5.2.</w:t>
      </w:r>
      <w:r w:rsidRPr="00C83631">
        <w:rPr>
          <w:rFonts w:ascii="Times New Roman" w:hAnsi="Times New Roman" w:cs="Times New Roman"/>
        </w:rPr>
        <w:tab/>
        <w:t>bent 1 metų analogiška darbo patirtis.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6.</w:t>
      </w:r>
      <w:r w:rsidRPr="00C83631">
        <w:rPr>
          <w:rFonts w:ascii="Times New Roman" w:hAnsi="Times New Roman" w:cs="Times New Roman"/>
        </w:rPr>
        <w:tab/>
        <w:t>Ūkvedys turi žinoti ir išmanyti:</w:t>
      </w:r>
    </w:p>
    <w:p w:rsidR="00C83631" w:rsidRPr="00C83631" w:rsidRDefault="00AC2F96" w:rsidP="00C83631">
      <w:pPr>
        <w:tabs>
          <w:tab w:val="left" w:pos="567"/>
        </w:tabs>
        <w:spacing w:after="0"/>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C83631" w:rsidRPr="00C83631">
        <w:rPr>
          <w:rFonts w:ascii="Times New Roman" w:hAnsi="Times New Roman" w:cs="Times New Roman"/>
        </w:rPr>
        <w:t>gimnazijos teritorijos priežiūros tvarką;</w:t>
      </w:r>
    </w:p>
    <w:p w:rsidR="00C83631" w:rsidRPr="00C83631" w:rsidRDefault="00AC2F96" w:rsidP="00C83631">
      <w:pPr>
        <w:tabs>
          <w:tab w:val="left" w:pos="567"/>
        </w:tabs>
        <w:spacing w:after="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C83631" w:rsidRPr="00C83631">
        <w:rPr>
          <w:rFonts w:ascii="Times New Roman" w:hAnsi="Times New Roman" w:cs="Times New Roman"/>
        </w:rPr>
        <w:t>gimnazijos pastatų ir visų patalpų (klasių, kabinetų, dirbtuvių ir kt.) bei inventoriaus naudojimo ir priežiūros taisykles;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6.3.</w:t>
      </w:r>
      <w:r w:rsidRPr="00C83631">
        <w:rPr>
          <w:rFonts w:ascii="Times New Roman" w:hAnsi="Times New Roman" w:cs="Times New Roman"/>
        </w:rPr>
        <w:tab/>
        <w:t>higienos normas ir taisykles;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6.4.</w:t>
      </w:r>
      <w:r w:rsidRPr="00C83631">
        <w:rPr>
          <w:rFonts w:ascii="Times New Roman" w:hAnsi="Times New Roman" w:cs="Times New Roman"/>
        </w:rPr>
        <w:tab/>
        <w:t>darbo santykius reglamentuojančius įstatymus;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6.5.</w:t>
      </w:r>
      <w:r w:rsidRPr="00C83631">
        <w:rPr>
          <w:rFonts w:ascii="Times New Roman" w:hAnsi="Times New Roman" w:cs="Times New Roman"/>
        </w:rPr>
        <w:tab/>
        <w:t>buhalterinės apskaitos pagrindus;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6.6.</w:t>
      </w:r>
      <w:r w:rsidRPr="00C83631">
        <w:rPr>
          <w:rFonts w:ascii="Times New Roman" w:hAnsi="Times New Roman" w:cs="Times New Roman"/>
        </w:rPr>
        <w:tab/>
        <w:t>priešgaisrinės saugos taisykles;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6.7.</w:t>
      </w:r>
      <w:r w:rsidRPr="00C83631">
        <w:rPr>
          <w:rFonts w:ascii="Times New Roman" w:hAnsi="Times New Roman" w:cs="Times New Roman"/>
        </w:rPr>
        <w:tab/>
        <w:t>saugaus darbo taisykles;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6.8.</w:t>
      </w:r>
      <w:r w:rsidRPr="00C83631">
        <w:rPr>
          <w:rFonts w:ascii="Times New Roman" w:hAnsi="Times New Roman" w:cs="Times New Roman"/>
        </w:rPr>
        <w:tab/>
        <w:t>pirmosios medicininės pagalbos suteikimo priemones ir būdus;</w:t>
      </w:r>
    </w:p>
    <w:p w:rsidR="00C83631" w:rsidRPr="00C83631" w:rsidRDefault="00AC2F96" w:rsidP="00C83631">
      <w:pPr>
        <w:tabs>
          <w:tab w:val="left" w:pos="567"/>
        </w:tabs>
        <w:spacing w:after="0"/>
        <w:jc w:val="both"/>
        <w:rPr>
          <w:rFonts w:ascii="Times New Roman" w:hAnsi="Times New Roman" w:cs="Times New Roman"/>
        </w:rPr>
      </w:pPr>
      <w:r>
        <w:rPr>
          <w:rFonts w:ascii="Times New Roman" w:hAnsi="Times New Roman" w:cs="Times New Roman"/>
        </w:rPr>
        <w:t>6.9.</w:t>
      </w:r>
      <w:r>
        <w:rPr>
          <w:rFonts w:ascii="Times New Roman" w:hAnsi="Times New Roman" w:cs="Times New Roman"/>
        </w:rPr>
        <w:tab/>
      </w:r>
      <w:r w:rsidR="00C83631" w:rsidRPr="00C83631">
        <w:rPr>
          <w:rFonts w:ascii="Times New Roman" w:hAnsi="Times New Roman" w:cs="Times New Roman"/>
        </w:rPr>
        <w:t>gimnazijos nuostatus, darbo tvarkos taisykles;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6.10.</w:t>
      </w:r>
      <w:r w:rsidRPr="00C83631">
        <w:rPr>
          <w:rFonts w:ascii="Times New Roman" w:hAnsi="Times New Roman" w:cs="Times New Roman"/>
        </w:rPr>
        <w:tab/>
        <w:t>viešųjų pirkimų taisykles pagal galiojančius Lietuvos Respublikos viešųjų pirkimų reikalavimus;</w:t>
      </w:r>
    </w:p>
    <w:p w:rsidR="00C83631" w:rsidRPr="00C83631" w:rsidRDefault="00AC2F96" w:rsidP="00C83631">
      <w:pPr>
        <w:tabs>
          <w:tab w:val="left" w:pos="567"/>
        </w:tabs>
        <w:spacing w:after="0"/>
        <w:jc w:val="both"/>
        <w:rPr>
          <w:rFonts w:ascii="Times New Roman" w:hAnsi="Times New Roman" w:cs="Times New Roman"/>
        </w:rPr>
      </w:pPr>
      <w:r>
        <w:rPr>
          <w:rFonts w:ascii="Times New Roman" w:hAnsi="Times New Roman" w:cs="Times New Roman"/>
        </w:rPr>
        <w:t>6.11.</w:t>
      </w:r>
      <w:r>
        <w:rPr>
          <w:rFonts w:ascii="Times New Roman" w:hAnsi="Times New Roman" w:cs="Times New Roman"/>
        </w:rPr>
        <w:tab/>
        <w:t xml:space="preserve">kitus, </w:t>
      </w:r>
      <w:r w:rsidR="00C83631" w:rsidRPr="00C83631">
        <w:rPr>
          <w:rFonts w:ascii="Times New Roman" w:hAnsi="Times New Roman" w:cs="Times New Roman"/>
        </w:rPr>
        <w:t>gimnazijos veiklą reglamentuojančius, dokumentus;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7.</w:t>
      </w:r>
      <w:r w:rsidRPr="00C83631">
        <w:rPr>
          <w:rFonts w:ascii="Times New Roman" w:hAnsi="Times New Roman" w:cs="Times New Roman"/>
        </w:rPr>
        <w:tab/>
        <w:t>Ūkvedys privalo vadovautis: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7.1.</w:t>
      </w:r>
      <w:r w:rsidRPr="00C83631">
        <w:rPr>
          <w:rFonts w:ascii="Times New Roman" w:hAnsi="Times New Roman" w:cs="Times New Roman"/>
        </w:rPr>
        <w:tab/>
        <w:t>Lietuvos Respublikos įstatymais ir poįstatyminiais aktais;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7.2.</w:t>
      </w:r>
      <w:r w:rsidRPr="00C83631">
        <w:rPr>
          <w:rFonts w:ascii="Times New Roman" w:hAnsi="Times New Roman" w:cs="Times New Roman"/>
        </w:rPr>
        <w:tab/>
        <w:t>Lietuvos Respublikos Vyriausybės nutarimais ir kitais Lietuvos Respublikoje galiojančiais norminiais aktais,  reglamentuojančiais  biudžetinių įstaigų veiklą, darbo santykius, darbuotojų saugą ir sveikatą, viešuosius pirkimus, priešgaisrinę saugą;</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7.3.</w:t>
      </w:r>
      <w:r w:rsidRPr="00C83631">
        <w:rPr>
          <w:rFonts w:ascii="Times New Roman" w:hAnsi="Times New Roman" w:cs="Times New Roman"/>
        </w:rPr>
        <w:tab/>
        <w:t>darbo tvarkos taisyklėmis;</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7.4.</w:t>
      </w:r>
      <w:r w:rsidRPr="00C83631">
        <w:rPr>
          <w:rFonts w:ascii="Times New Roman" w:hAnsi="Times New Roman" w:cs="Times New Roman"/>
        </w:rPr>
        <w:tab/>
        <w:t>darbo sutartimi;</w:t>
      </w:r>
    </w:p>
    <w:p w:rsidR="00C83631" w:rsidRPr="00C83631" w:rsidRDefault="00C83631" w:rsidP="00C83631">
      <w:pPr>
        <w:tabs>
          <w:tab w:val="left" w:pos="567"/>
        </w:tabs>
        <w:spacing w:after="0"/>
        <w:jc w:val="both"/>
        <w:rPr>
          <w:rFonts w:ascii="Times New Roman" w:hAnsi="Times New Roman" w:cs="Times New Roman"/>
        </w:rPr>
      </w:pPr>
      <w:r w:rsidRPr="00C83631">
        <w:rPr>
          <w:rFonts w:ascii="Times New Roman" w:hAnsi="Times New Roman" w:cs="Times New Roman"/>
        </w:rPr>
        <w:t>7.5.</w:t>
      </w:r>
      <w:r w:rsidRPr="00C83631">
        <w:rPr>
          <w:rFonts w:ascii="Times New Roman" w:hAnsi="Times New Roman" w:cs="Times New Roman"/>
        </w:rPr>
        <w:tab/>
        <w:t>šiuo pareigybės aprašymu;</w:t>
      </w:r>
    </w:p>
    <w:p w:rsidR="00C83631" w:rsidRPr="00C83631" w:rsidRDefault="00AC2F96" w:rsidP="00C83631">
      <w:pPr>
        <w:tabs>
          <w:tab w:val="left" w:pos="567"/>
        </w:tabs>
        <w:spacing w:after="0"/>
        <w:jc w:val="both"/>
        <w:rPr>
          <w:rFonts w:ascii="Times New Roman" w:hAnsi="Times New Roman" w:cs="Times New Roman"/>
        </w:rPr>
      </w:pPr>
      <w:r>
        <w:rPr>
          <w:rFonts w:ascii="Times New Roman" w:hAnsi="Times New Roman" w:cs="Times New Roman"/>
        </w:rPr>
        <w:t>7.6.</w:t>
      </w:r>
      <w:r>
        <w:rPr>
          <w:rFonts w:ascii="Times New Roman" w:hAnsi="Times New Roman" w:cs="Times New Roman"/>
        </w:rPr>
        <w:tab/>
        <w:t xml:space="preserve">kitais </w:t>
      </w:r>
      <w:r w:rsidR="00C83631" w:rsidRPr="00C83631">
        <w:rPr>
          <w:rFonts w:ascii="Times New Roman" w:hAnsi="Times New Roman" w:cs="Times New Roman"/>
        </w:rPr>
        <w:t xml:space="preserve">gimnazijos lokaliniais dokumentais (įsakymais, nurodymais, taisyklėmis ir pan.). </w:t>
      </w:r>
    </w:p>
    <w:p w:rsidR="00C83631" w:rsidRPr="00C83631" w:rsidRDefault="00C83631" w:rsidP="00C83631">
      <w:pPr>
        <w:spacing w:after="0"/>
        <w:jc w:val="both"/>
        <w:rPr>
          <w:rFonts w:ascii="Times New Roman" w:hAnsi="Times New Roman" w:cs="Times New Roman"/>
        </w:rPr>
      </w:pP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 xml:space="preserve"> ŪKVEDŽIO FUNKCIJOS </w:t>
      </w:r>
    </w:p>
    <w:p w:rsidR="00C83631" w:rsidRPr="00C83631" w:rsidRDefault="00C83631" w:rsidP="00C83631">
      <w:pPr>
        <w:spacing w:after="0"/>
        <w:jc w:val="both"/>
        <w:rPr>
          <w:rFonts w:ascii="Times New Roman" w:hAnsi="Times New Roman" w:cs="Times New Roman"/>
        </w:rPr>
      </w:pPr>
    </w:p>
    <w:p w:rsidR="00C83631" w:rsidRPr="00C83631" w:rsidRDefault="00C83631" w:rsidP="00C83631">
      <w:pPr>
        <w:spacing w:after="0"/>
        <w:jc w:val="both"/>
        <w:rPr>
          <w:rFonts w:ascii="Times New Roman" w:hAnsi="Times New Roman" w:cs="Times New Roman"/>
        </w:rPr>
      </w:pPr>
      <w:r>
        <w:rPr>
          <w:rFonts w:ascii="Times New Roman" w:hAnsi="Times New Roman" w:cs="Times New Roman"/>
        </w:rPr>
        <w:t>8.</w:t>
      </w:r>
      <w:r w:rsidRPr="00C83631">
        <w:rPr>
          <w:rFonts w:ascii="Times New Roman" w:hAnsi="Times New Roman" w:cs="Times New Roman"/>
        </w:rPr>
        <w:t>Ūkvedys atlieka šias funkcijas:</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8.1. organizuoja </w:t>
      </w:r>
      <w:r w:rsidR="00C83631" w:rsidRPr="00C83631">
        <w:rPr>
          <w:rFonts w:ascii="Times New Roman" w:hAnsi="Times New Roman" w:cs="Times New Roman"/>
        </w:rPr>
        <w:t xml:space="preserve">gimnazijos pagalbinių darbuotojų darbą, užtikrina, kad ūkio objektai būtų tinkamai </w:t>
      </w:r>
      <w:r>
        <w:rPr>
          <w:rFonts w:ascii="Times New Roman" w:hAnsi="Times New Roman" w:cs="Times New Roman"/>
        </w:rPr>
        <w:t xml:space="preserve">prižiūrimi ir naudojami, kad </w:t>
      </w:r>
      <w:r w:rsidR="00C83631" w:rsidRPr="00C83631">
        <w:rPr>
          <w:rFonts w:ascii="Times New Roman" w:hAnsi="Times New Roman" w:cs="Times New Roman"/>
        </w:rPr>
        <w:t>gimnazijos ūkis funkcion</w:t>
      </w:r>
      <w:r>
        <w:rPr>
          <w:rFonts w:ascii="Times New Roman" w:hAnsi="Times New Roman" w:cs="Times New Roman"/>
        </w:rPr>
        <w:t xml:space="preserve">uotų normaliai, nesukeldamas </w:t>
      </w:r>
      <w:r w:rsidR="00C83631" w:rsidRPr="00C83631">
        <w:rPr>
          <w:rFonts w:ascii="Times New Roman" w:hAnsi="Times New Roman" w:cs="Times New Roman"/>
        </w:rPr>
        <w:t>gimnazijos veiklos sutrikimų;</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8.2. užtikrina, kad </w:t>
      </w:r>
      <w:r w:rsidR="00C83631" w:rsidRPr="00C83631">
        <w:rPr>
          <w:rFonts w:ascii="Times New Roman" w:hAnsi="Times New Roman" w:cs="Times New Roman"/>
        </w:rPr>
        <w:t>gimnazijos teritorijos poilsio, sporto ir kt. vietose esantys įrenginiai būtų tvarkingi, nepavojingi sveikatai;</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8.3. rūpinasi, kad prie </w:t>
      </w:r>
      <w:r w:rsidR="00C83631" w:rsidRPr="00C83631">
        <w:rPr>
          <w:rFonts w:ascii="Times New Roman" w:hAnsi="Times New Roman" w:cs="Times New Roman"/>
        </w:rPr>
        <w:t>gimnazijos pastatų priėjimas ir privažiavimas būtų visada laisvas;</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8.4. užtikrina, kad </w:t>
      </w:r>
      <w:r w:rsidR="00C83631" w:rsidRPr="00C83631">
        <w:rPr>
          <w:rFonts w:ascii="Times New Roman" w:hAnsi="Times New Roman" w:cs="Times New Roman"/>
        </w:rPr>
        <w:t xml:space="preserve">gimnazijos teritorijos apšvietimas, o gimnazijos patalpų (klasių, kabinetų, dirbtuvių ir kt.) bendrasis bei vietinis apšvietimas atitiktų galiojančias higienos normas; </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8.5. rūpinasi, kad pagal gali</w:t>
      </w:r>
      <w:r w:rsidR="00AC2F96">
        <w:rPr>
          <w:rFonts w:ascii="Times New Roman" w:hAnsi="Times New Roman" w:cs="Times New Roman"/>
        </w:rPr>
        <w:t xml:space="preserve">ojančias higienos normas nuo </w:t>
      </w:r>
      <w:r w:rsidRPr="00C83631">
        <w:rPr>
          <w:rFonts w:ascii="Times New Roman" w:hAnsi="Times New Roman" w:cs="Times New Roman"/>
        </w:rPr>
        <w:t>gimnazijos pastato ir virtuvės ant asfaltuotos plokštumos būtų pastatyti sandariai uždaromi konteineriai šiukšlėms ir atliekoms;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8.6.</w:t>
      </w:r>
      <w:r w:rsidR="00AC2F96">
        <w:rPr>
          <w:rFonts w:ascii="Times New Roman" w:hAnsi="Times New Roman" w:cs="Times New Roman"/>
        </w:rPr>
        <w:t xml:space="preserve"> nustatytu laiku organizuoja </w:t>
      </w:r>
      <w:r w:rsidRPr="00C83631">
        <w:rPr>
          <w:rFonts w:ascii="Times New Roman" w:hAnsi="Times New Roman" w:cs="Times New Roman"/>
        </w:rPr>
        <w:t>gimnazijos pastato ir jų konstrukcijų sezonines bei eilines apžiūras, vykdo apžiūrų metu rastų defektų pašalinimą;</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8.7. žiemos metu o</w:t>
      </w:r>
      <w:r w:rsidR="00AC2F96">
        <w:rPr>
          <w:rFonts w:ascii="Times New Roman" w:hAnsi="Times New Roman" w:cs="Times New Roman"/>
        </w:rPr>
        <w:t xml:space="preserve">rganizuoja sniego valymą nuo </w:t>
      </w:r>
      <w:r w:rsidRPr="00C83631">
        <w:rPr>
          <w:rFonts w:ascii="Times New Roman" w:hAnsi="Times New Roman" w:cs="Times New Roman"/>
        </w:rPr>
        <w:t>g</w:t>
      </w:r>
      <w:r w:rsidR="00AC2F96">
        <w:rPr>
          <w:rFonts w:ascii="Times New Roman" w:hAnsi="Times New Roman" w:cs="Times New Roman"/>
        </w:rPr>
        <w:t xml:space="preserve">imnazijos pastato stogo, nuo </w:t>
      </w:r>
      <w:r w:rsidRPr="00C83631">
        <w:rPr>
          <w:rFonts w:ascii="Times New Roman" w:hAnsi="Times New Roman" w:cs="Times New Roman"/>
        </w:rPr>
        <w:t>gimnazijos teritorijoje esančių kelių ir takų,  kelių ir takų barstymą;</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8.8. užtikr</w:t>
      </w:r>
      <w:r w:rsidR="00AC2F96">
        <w:rPr>
          <w:rFonts w:ascii="Times New Roman" w:hAnsi="Times New Roman" w:cs="Times New Roman"/>
        </w:rPr>
        <w:t xml:space="preserve">ina, kad būtų laiku atliktas </w:t>
      </w:r>
      <w:r w:rsidRPr="00C83631">
        <w:rPr>
          <w:rFonts w:ascii="Times New Roman" w:hAnsi="Times New Roman" w:cs="Times New Roman"/>
        </w:rPr>
        <w:t>gimnazijos patalpų ir inventoriaus eilinis remontas, tinkamai pasiruošta naujųjų mokslo metų pradžiai;</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8.9. užtikr</w:t>
      </w:r>
      <w:r w:rsidR="00AC2F96">
        <w:rPr>
          <w:rFonts w:ascii="Times New Roman" w:hAnsi="Times New Roman" w:cs="Times New Roman"/>
        </w:rPr>
        <w:t xml:space="preserve">ina, kad būtų laiku atliktas </w:t>
      </w:r>
      <w:r w:rsidRPr="00C83631">
        <w:rPr>
          <w:rFonts w:ascii="Times New Roman" w:hAnsi="Times New Roman" w:cs="Times New Roman"/>
        </w:rPr>
        <w:t>gimnazijos šildymo sistemos paruošimas rudens ir žiemos sezonui;</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8.10. organizuoja </w:t>
      </w:r>
      <w:r w:rsidR="00C83631" w:rsidRPr="00C83631">
        <w:rPr>
          <w:rFonts w:ascii="Times New Roman" w:hAnsi="Times New Roman" w:cs="Times New Roman"/>
        </w:rPr>
        <w:t xml:space="preserve">gimnazijos aprūpinimą mokymo priemonėmis, mokymui reikalingomis medžiagomis, prietaisais, įrankiais ir </w:t>
      </w:r>
      <w:proofErr w:type="spellStart"/>
      <w:r w:rsidR="00C83631" w:rsidRPr="00C83631">
        <w:rPr>
          <w:rFonts w:ascii="Times New Roman" w:hAnsi="Times New Roman" w:cs="Times New Roman"/>
        </w:rPr>
        <w:t>įrengimais</w:t>
      </w:r>
      <w:proofErr w:type="spellEnd"/>
      <w:r w:rsidR="00C83631" w:rsidRPr="00C83631">
        <w:rPr>
          <w:rFonts w:ascii="Times New Roman" w:hAnsi="Times New Roman" w:cs="Times New Roman"/>
        </w:rPr>
        <w:t>, klasių ir kabinetų aprūpinimą suolais arba stalais ir kėdėmis pagal poreikį atsižvelgiant į higienos normos reikalavimus;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8.11. užtikrina, kad fizikos, chemijos, bibliotekos, technologijų, informacinių technologijų ir kitiems darbuotojams (kuriems tai privalu) būtų parengtos darbų saugos instrukcijos, atlieka darbuotojų instruktavimą;</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 xml:space="preserve">8.12. pasirūpina, kad kabinetuose ir klasėse, kur naudojami elektros ir mechaniniai prietaisai, cheminės medžiagos, būtų iškabintos jų saugaus naudojimo instrukcijos, kad tokiuose kabinetuose, klasėse, dirbtuvėse </w:t>
      </w:r>
      <w:r w:rsidR="00AC2F96">
        <w:rPr>
          <w:rFonts w:ascii="Times New Roman" w:hAnsi="Times New Roman" w:cs="Times New Roman"/>
        </w:rPr>
        <w:lastRenderedPageBreak/>
        <w:t xml:space="preserve">ir kitose </w:t>
      </w:r>
      <w:r w:rsidRPr="00C83631">
        <w:rPr>
          <w:rFonts w:ascii="Times New Roman" w:hAnsi="Times New Roman" w:cs="Times New Roman"/>
        </w:rPr>
        <w:t xml:space="preserve">gimnazijos direktoriaus nurodytose vietose būtų sukomplektuotos pirmosios pagalbos vaistinėlės. Tikrina, ar chemijos kabinete ir </w:t>
      </w:r>
      <w:proofErr w:type="spellStart"/>
      <w:r w:rsidRPr="00C83631">
        <w:rPr>
          <w:rFonts w:ascii="Times New Roman" w:hAnsi="Times New Roman" w:cs="Times New Roman"/>
        </w:rPr>
        <w:t>paruošiamąjame</w:t>
      </w:r>
      <w:proofErr w:type="spellEnd"/>
      <w:r w:rsidRPr="00C83631">
        <w:rPr>
          <w:rFonts w:ascii="Times New Roman" w:hAnsi="Times New Roman" w:cs="Times New Roman"/>
        </w:rPr>
        <w:t xml:space="preserve"> kabinete cheminiai reaktyvai laikomi užrakinamose spintose, ar jų kiekis atitinka leistinas normas;</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8.13. užtikrina, kad visos </w:t>
      </w:r>
      <w:r w:rsidR="00C83631" w:rsidRPr="00C83631">
        <w:rPr>
          <w:rFonts w:ascii="Times New Roman" w:hAnsi="Times New Roman" w:cs="Times New Roman"/>
        </w:rPr>
        <w:t>gimnazijos patalpos kasdien būtų valomos drėgnuoju būdu atidarius langus;</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8.14. organizuoja </w:t>
      </w:r>
      <w:r w:rsidR="00C83631" w:rsidRPr="00C83631">
        <w:rPr>
          <w:rFonts w:ascii="Times New Roman" w:hAnsi="Times New Roman" w:cs="Times New Roman"/>
        </w:rPr>
        <w:t>gimnazijos aprūpinimą dezinfekavimo priemonėmis (plovikliais, valikliais), kuriuos aprobavo Valstybinė higienos inspekcija;</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8.15. reikalauja iš pavaldžių darbuotojų, kad klasės, kabinetai, dirbtuvės būtų valomi po pamokų ar neformalių užsiėmimų veiklos, esant reikalui, valomi pakartotinai;</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8.16. reikalauja, kad koridoriai, sanitariniai mazgai, kitos erdvės būtų valomos pagal suderintą grafiką, kad patalpoms valyti būtų naudojamos leistinos valymo priemonės;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8.17. užtikrina, kad aktų salė būtų valoma po kiekvieno renginio, sporto salė būtų valoma drėgnuoju būdu, naudojant valymo priemones ir vėdinama po kiekvienos pamokos, kad iš technologijų kabineto po kiekvieno užsiėmimo būtų išvalytos šiukšlės, atliekos, skiedros, pašalinti skudurai, kad langų stiklai  (1 aukštas) būtų valomi ne rečiau kaip du kartus per metus iš išorės, o iš vidaus visų aukštų langai kartą per ketvirtį;</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8.18. kontroliuoja, ar tvarkingos klasių, kabinetų, aktų, sporto salės, technologijų kabineto, valgyklos, medicinos kabineto, tualetų tiek natūralaus, tiek mechaninio vėdinimo sistemos, ar jos efektyviai dirba, ar tvarkinga chemijos kabineto traukos spinta;</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8.19. neleidžia, kad elektros įrenginių prijungimui prie srovės šaltinio būtų naudojami laidai ir kabeliai su praradusia izoliavimo savybes ar pažeista izoliacija, kad laidai ir kabeliai būtų nutiesti grindimis;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8.20. reikalauja iš pavaldžių darbuotojų, kad elektros skydai, skydeliai ir spintos būtų rakinamos;</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8.21. kontroliuoja, ar </w:t>
      </w:r>
      <w:r w:rsidR="00C83631" w:rsidRPr="00C83631">
        <w:rPr>
          <w:rFonts w:ascii="Times New Roman" w:hAnsi="Times New Roman" w:cs="Times New Roman"/>
        </w:rPr>
        <w:t>gimnazijos pranešimo apie gaisrą ir signalizacijos sistema patikimai veikia;</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8.22. pasirūpina, kad progimnazijoje esantiems gesintuvams būtų atliekama periodinė patikra;</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 xml:space="preserve">8.23. pasirūpina, kad būtų parengtas rašytinis planas ir žmonių evakavimo planas bei pakabintas gerai matomoje vietoje prie įėjimo į kiekvieną pastato aukštą; </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8.24. užtikrina, kad su veiksmų kilus gaisrui planu būtų supažindinti visi darbuotojai;</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8.25. pasirūpina, kad koridoriuose, laiptinėse ir ant evakuacijos durų būtų krypties (gelbėjimosi) ženklai;</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8.26. moko ir instruktuota darbuotojus priešgaisrinės saugos klausimais, užtikrina, kad būtų parengta progimnazijos priešgaisrinės saugos instrukcija;</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 xml:space="preserve">8.27. reikalauja, kad progimnazijos darbuotojai laikytųsi priešgaisrinio elgesio taisyklių, kad baigę </w:t>
      </w:r>
      <w:proofErr w:type="spellStart"/>
      <w:r w:rsidRPr="00C83631">
        <w:rPr>
          <w:rFonts w:ascii="Times New Roman" w:hAnsi="Times New Roman" w:cs="Times New Roman"/>
        </w:rPr>
        <w:t>užsiėmimus</w:t>
      </w:r>
      <w:proofErr w:type="spellEnd"/>
      <w:r w:rsidRPr="00C83631">
        <w:rPr>
          <w:rFonts w:ascii="Times New Roman" w:hAnsi="Times New Roman" w:cs="Times New Roman"/>
        </w:rPr>
        <w:t xml:space="preserve"> išjungtų visus elektros prietaisus;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8.28. rengiant mokinių šventes, užtikrina, kad iliuminacija būtų įrengta pagal galiojančias Elektros įrenginių įrengimo taisykles;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8.29. neleidžia patalpose naudoti pirotechnikos priemonių, rūkyti, vartoti alkoholinių, energinių gėrimų, narkotinių ir kitų psichotropinių medžiagų;</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8.30. vykdo kitus teisėtus </w:t>
      </w:r>
      <w:r w:rsidR="00C83631" w:rsidRPr="00C83631">
        <w:rPr>
          <w:rFonts w:ascii="Times New Roman" w:hAnsi="Times New Roman" w:cs="Times New Roman"/>
        </w:rPr>
        <w:t>gimnazijos direktoriaus nurodymus;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8.31. pagal kompetenciją organizuoja ir vykdo viešuosius pirkimus;</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8.32. rūpinasi </w:t>
      </w:r>
      <w:r w:rsidR="00C83631" w:rsidRPr="00C83631">
        <w:rPr>
          <w:rFonts w:ascii="Times New Roman" w:hAnsi="Times New Roman" w:cs="Times New Roman"/>
        </w:rPr>
        <w:t>gimnazijos materialiniais ir informaciniais ištekliais, patalpų paruošimu darbui, sanitarija, higiena;</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8.33. organizuoja aptarnaujančio personalo darbą;</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8.34. skatina aptarnaujantį personalą kelti savo kvalifikaciją, atestuotis, dalykiškai bendradarbiauti;</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8.35. rūpinasi </w:t>
      </w:r>
      <w:r w:rsidR="00C83631" w:rsidRPr="00C83631">
        <w:rPr>
          <w:rFonts w:ascii="Times New Roman" w:hAnsi="Times New Roman" w:cs="Times New Roman"/>
        </w:rPr>
        <w:t>gimnazijos pastatų, inventoriaus ir mokymo priemonių apsauga;</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8.36. atlieka išankstinę  (įspėjamą) finansų kontrolę, teikia nurašymo aktus bei atlikta kitas finansų kontrolės procedūras;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8.37.  palaiko ryšius su sociokultūrine aplinka, kitomis švietimo institucijomis ir socialiniais partneriais;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8.38.  tvarko personalo valdymo ir darbo laiko apskaitos žiniaraštį;</w:t>
      </w:r>
    </w:p>
    <w:p w:rsidR="00C83631" w:rsidRPr="00C83631" w:rsidRDefault="00AC2F96" w:rsidP="00C83631">
      <w:pPr>
        <w:spacing w:after="0"/>
        <w:jc w:val="both"/>
        <w:rPr>
          <w:rFonts w:ascii="Times New Roman" w:hAnsi="Times New Roman" w:cs="Times New Roman"/>
        </w:rPr>
      </w:pPr>
      <w:r>
        <w:rPr>
          <w:rFonts w:ascii="Times New Roman" w:hAnsi="Times New Roman" w:cs="Times New Roman"/>
        </w:rPr>
        <w:t xml:space="preserve">8.39. organizuoja </w:t>
      </w:r>
      <w:r w:rsidR="00C83631" w:rsidRPr="00C83631">
        <w:rPr>
          <w:rFonts w:ascii="Times New Roman" w:hAnsi="Times New Roman" w:cs="Times New Roman"/>
        </w:rPr>
        <w:t>gimnazijos pastato šilumos ūkio priežiūrą;</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 xml:space="preserve">8.40. </w:t>
      </w:r>
      <w:r w:rsidR="00AC2F96">
        <w:rPr>
          <w:rFonts w:ascii="Times New Roman" w:hAnsi="Times New Roman" w:cs="Times New Roman"/>
        </w:rPr>
        <w:t xml:space="preserve">vykdo nuolatinę ir periodinę </w:t>
      </w:r>
      <w:r w:rsidRPr="00C83631">
        <w:rPr>
          <w:rFonts w:ascii="Times New Roman" w:hAnsi="Times New Roman" w:cs="Times New Roman"/>
        </w:rPr>
        <w:t>gimnazijos pastato techninę priežiūrą bei pildo techninės priežiūros dokumentus;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8.41. veda pirminius, periodinius ir papildomus instruktažus darbuotojų saugos ir sveikatos klausimais ir atitinkamai juos įformina;</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8.42. kontroliuo</w:t>
      </w:r>
      <w:r w:rsidR="00AC2F96">
        <w:rPr>
          <w:rFonts w:ascii="Times New Roman" w:hAnsi="Times New Roman" w:cs="Times New Roman"/>
        </w:rPr>
        <w:t xml:space="preserve">ja civilinės saugos parengtį </w:t>
      </w:r>
      <w:r w:rsidRPr="00C83631">
        <w:rPr>
          <w:rFonts w:ascii="Times New Roman" w:hAnsi="Times New Roman" w:cs="Times New Roman"/>
        </w:rPr>
        <w:t>gimnazijoje.</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9. Ūkvedys, įtaręs ar pastebėjęs žodines, fizines, socialines patyčias, smurtą:</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9.1. nedelsdamas įsikiša ir nutraukia bet kokius tokį įtarimą keliančius veiksmus;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lastRenderedPageBreak/>
        <w:t>9.2. primena mokiniui, kuris tyčiojasi, smurtauja a</w:t>
      </w:r>
      <w:r w:rsidR="00AC2F96">
        <w:rPr>
          <w:rFonts w:ascii="Times New Roman" w:hAnsi="Times New Roman" w:cs="Times New Roman"/>
        </w:rPr>
        <w:t xml:space="preserve">r yra įtariamas tyčiojimusi, </w:t>
      </w:r>
      <w:r w:rsidRPr="00C83631">
        <w:rPr>
          <w:rFonts w:ascii="Times New Roman" w:hAnsi="Times New Roman" w:cs="Times New Roman"/>
        </w:rPr>
        <w:t>gimnazijos nuostatas ir mokinio elgesio taisykles;</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 xml:space="preserve">9.3. raštu informuoja patyrusio patyčias, smurtą mokinio klasės vadovą apie įtariamas ar įvykusias patyčias ir pateikia </w:t>
      </w:r>
      <w:proofErr w:type="spellStart"/>
      <w:r w:rsidRPr="00C83631">
        <w:rPr>
          <w:rFonts w:ascii="Times New Roman" w:hAnsi="Times New Roman" w:cs="Times New Roman"/>
        </w:rPr>
        <w:t>įrodymus</w:t>
      </w:r>
      <w:proofErr w:type="spellEnd"/>
      <w:r w:rsidRPr="00C83631">
        <w:rPr>
          <w:rFonts w:ascii="Times New Roman" w:hAnsi="Times New Roman" w:cs="Times New Roman"/>
        </w:rPr>
        <w:t xml:space="preserve"> (išsaugotą informaciją);</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 xml:space="preserve">9.4. esant grėsmei mokinio sveikatai ar gyvybei, nedelsiant kreipiasi į pagalbą galinčius suteikti asmenis (tėvus </w:t>
      </w:r>
      <w:r w:rsidR="00AC2F96">
        <w:rPr>
          <w:rFonts w:ascii="Times New Roman" w:hAnsi="Times New Roman" w:cs="Times New Roman"/>
        </w:rPr>
        <w:t xml:space="preserve">(globėjus, rūpintojus) ir/ar </w:t>
      </w:r>
      <w:r w:rsidRPr="00C83631">
        <w:rPr>
          <w:rFonts w:ascii="Times New Roman" w:hAnsi="Times New Roman" w:cs="Times New Roman"/>
        </w:rPr>
        <w:t>gimnazijos darbuotojus, direktorių) ir/ar institucijas (pvz.: policiją, greitąją pagalbą ir kt.);</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9.5. turi teisę apie patyčias kibernetinėje erdvėje pranešti Lietuvos Respublikos ryšių reguliavimo tarnybai pateikdamas pranešimą interneto svetainėje adresu www.draugiskasinternetas.lt.</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10. Ūkvedys įtaręs ar pastebėjęs įsilaužimą ar patyčias kibernetinėje erdvėje arba gavęs apie jas pranešimą:</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 xml:space="preserve">10.1. esant galimybei išsaugo vykstančių patyčių kibernetinėje erdvėje </w:t>
      </w:r>
      <w:proofErr w:type="spellStart"/>
      <w:r w:rsidRPr="00C83631">
        <w:rPr>
          <w:rFonts w:ascii="Times New Roman" w:hAnsi="Times New Roman" w:cs="Times New Roman"/>
        </w:rPr>
        <w:t>įrodymus</w:t>
      </w:r>
      <w:proofErr w:type="spellEnd"/>
      <w:r w:rsidRPr="00C83631">
        <w:rPr>
          <w:rFonts w:ascii="Times New Roman" w:hAnsi="Times New Roman" w:cs="Times New Roman"/>
        </w:rPr>
        <w:t xml:space="preserve"> ir nedelsdamas imasi reikiamų priemonių patyčioms kibernetinėje erdvėje sustabdyti;</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10.2. nedelsiant blokuoja kibernetinį į</w:t>
      </w:r>
      <w:r w:rsidR="00AC2F96">
        <w:rPr>
          <w:rFonts w:ascii="Times New Roman" w:hAnsi="Times New Roman" w:cs="Times New Roman"/>
        </w:rPr>
        <w:t xml:space="preserve">silaužimą ir praneša apie jį </w:t>
      </w:r>
      <w:r w:rsidRPr="00C83631">
        <w:rPr>
          <w:rFonts w:ascii="Times New Roman" w:hAnsi="Times New Roman" w:cs="Times New Roman"/>
        </w:rPr>
        <w:t>gimnazijos direktoriui;</w:t>
      </w:r>
    </w:p>
    <w:p w:rsidR="00C83631" w:rsidRPr="00C83631" w:rsidRDefault="00C83631" w:rsidP="00C83631">
      <w:pPr>
        <w:spacing w:after="0"/>
        <w:jc w:val="both"/>
        <w:rPr>
          <w:rFonts w:ascii="Times New Roman" w:hAnsi="Times New Roman" w:cs="Times New Roman"/>
        </w:rPr>
      </w:pPr>
      <w:r w:rsidRPr="00C83631">
        <w:rPr>
          <w:rFonts w:ascii="Times New Roman" w:hAnsi="Times New Roman" w:cs="Times New Roman"/>
        </w:rPr>
        <w:t>10.3. įvertina grėsmę ir esant poreikiui kreipiasi į pagalbą galinčius suteikti asmenis ar institucijas (policiją);</w:t>
      </w:r>
    </w:p>
    <w:p w:rsidR="0072419A" w:rsidRPr="00C83631" w:rsidRDefault="00C83631" w:rsidP="00C83631">
      <w:pPr>
        <w:spacing w:after="0"/>
        <w:jc w:val="both"/>
        <w:rPr>
          <w:rFonts w:ascii="Times New Roman" w:hAnsi="Times New Roman" w:cs="Times New Roman"/>
        </w:rPr>
      </w:pPr>
      <w:r w:rsidRPr="00C83631">
        <w:rPr>
          <w:rFonts w:ascii="Times New Roman" w:hAnsi="Times New Roman" w:cs="Times New Roman"/>
        </w:rPr>
        <w:t>10.4. pagal galimybes surenka informaciją apie besityčiojančių asmenų tapatybę, dalyvių skaičių ir kitus galimai svarbius faktus.</w:t>
      </w:r>
      <w:bookmarkStart w:id="0" w:name="_GoBack"/>
      <w:bookmarkEnd w:id="0"/>
    </w:p>
    <w:sectPr w:rsidR="0072419A" w:rsidRPr="00C83631" w:rsidSect="00AC2F96">
      <w:pgSz w:w="11906" w:h="16838"/>
      <w:pgMar w:top="568"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9D"/>
    <w:rsid w:val="0072419A"/>
    <w:rsid w:val="00AC2F96"/>
    <w:rsid w:val="00C83631"/>
    <w:rsid w:val="00CB6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E01A9-4E3C-4D99-9900-FB00BCD3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5826</Words>
  <Characters>3322</Characters>
  <Application>Microsoft Office Word</Application>
  <DocSecurity>0</DocSecurity>
  <Lines>27</Lines>
  <Paragraphs>18</Paragraphs>
  <ScaleCrop>false</ScaleCrop>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ricardas.balcevicius@gmail.com</dc:creator>
  <cp:keywords/>
  <dc:description/>
  <cp:lastModifiedBy>ricardas.balcevicius@gmail.com</cp:lastModifiedBy>
  <cp:revision>3</cp:revision>
  <dcterms:created xsi:type="dcterms:W3CDTF">2023-12-22T06:46:00Z</dcterms:created>
  <dcterms:modified xsi:type="dcterms:W3CDTF">2023-12-22T06:52:00Z</dcterms:modified>
</cp:coreProperties>
</file>