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F3A35" w14:textId="64DD7FE6" w:rsidR="000C6322" w:rsidRPr="00257A11" w:rsidRDefault="00477CDB" w:rsidP="004B5009">
      <w:pPr>
        <w:jc w:val="both"/>
      </w:pPr>
      <w:r w:rsidRPr="00477CDB">
        <w:rPr>
          <w:bCs/>
          <w:szCs w:val="24"/>
        </w:rPr>
        <w:t xml:space="preserve">                                                                                                                                                                             </w:t>
      </w:r>
      <w:r>
        <w:rPr>
          <w:bCs/>
          <w:szCs w:val="24"/>
        </w:rPr>
        <w:t xml:space="preserve">                    </w:t>
      </w:r>
    </w:p>
    <w:p w14:paraId="618A1139" w14:textId="77777777" w:rsidR="004B5009" w:rsidRDefault="004B5009" w:rsidP="000C6322">
      <w:pPr>
        <w:pStyle w:val="Pavadinimas"/>
      </w:pPr>
    </w:p>
    <w:p w14:paraId="5F6E73F9" w14:textId="09E5749D" w:rsidR="004B5009" w:rsidRDefault="004B5009" w:rsidP="004B5009">
      <w:pPr>
        <w:jc w:val="both"/>
        <w:rPr>
          <w:bCs/>
          <w:szCs w:val="24"/>
        </w:rPr>
      </w:pPr>
      <w:r>
        <w:rPr>
          <w:bCs/>
          <w:szCs w:val="24"/>
        </w:rPr>
        <w:t xml:space="preserve">                                                                                                                                                                                            </w:t>
      </w:r>
      <w:r w:rsidR="007D3ADA">
        <w:rPr>
          <w:bCs/>
          <w:szCs w:val="24"/>
        </w:rPr>
        <w:t xml:space="preserve">    </w:t>
      </w:r>
      <w:r w:rsidRPr="00477CDB">
        <w:rPr>
          <w:bCs/>
          <w:szCs w:val="24"/>
        </w:rPr>
        <w:t xml:space="preserve">PATVIRTINTA                               </w:t>
      </w:r>
      <w:r>
        <w:rPr>
          <w:bCs/>
          <w:szCs w:val="24"/>
        </w:rPr>
        <w:t xml:space="preserve">                   </w:t>
      </w:r>
    </w:p>
    <w:p w14:paraId="2B63FEB6" w14:textId="77777777" w:rsidR="004B5009" w:rsidRDefault="004B5009" w:rsidP="004B5009">
      <w:pPr>
        <w:tabs>
          <w:tab w:val="left" w:pos="11482"/>
        </w:tabs>
        <w:rPr>
          <w:bCs/>
          <w:szCs w:val="24"/>
        </w:rPr>
      </w:pPr>
      <w:r>
        <w:rPr>
          <w:bCs/>
          <w:szCs w:val="24"/>
        </w:rPr>
        <w:tab/>
        <w:t>Varėnos „Ąžuolo“ gimnazijos</w:t>
      </w:r>
    </w:p>
    <w:p w14:paraId="362F4B22" w14:textId="77777777" w:rsidR="004B5009" w:rsidRDefault="004B5009" w:rsidP="004B5009">
      <w:pPr>
        <w:tabs>
          <w:tab w:val="left" w:pos="11793"/>
        </w:tabs>
        <w:rPr>
          <w:bCs/>
          <w:szCs w:val="24"/>
        </w:rPr>
      </w:pPr>
      <w:r>
        <w:rPr>
          <w:bCs/>
          <w:szCs w:val="24"/>
        </w:rPr>
        <w:t xml:space="preserve">                                                                                                                                                                                                 direktoriaus 2023 m. vasario 28 d.  </w:t>
      </w:r>
    </w:p>
    <w:p w14:paraId="4F6227F9" w14:textId="77777777" w:rsidR="004B5009" w:rsidRDefault="004B5009" w:rsidP="004B5009">
      <w:pPr>
        <w:tabs>
          <w:tab w:val="left" w:pos="12474"/>
        </w:tabs>
        <w:jc w:val="center"/>
        <w:rPr>
          <w:bCs/>
          <w:szCs w:val="24"/>
        </w:rPr>
      </w:pPr>
      <w:r>
        <w:rPr>
          <w:bCs/>
          <w:szCs w:val="24"/>
        </w:rPr>
        <w:t xml:space="preserve">                                                                                                                                                                       įsakymu Nr. V-38 </w:t>
      </w:r>
    </w:p>
    <w:p w14:paraId="03A46662" w14:textId="77777777" w:rsidR="004B5009" w:rsidRPr="00257A11" w:rsidRDefault="004B5009" w:rsidP="004B5009">
      <w:pPr>
        <w:jc w:val="right"/>
      </w:pPr>
    </w:p>
    <w:p w14:paraId="54E304A3" w14:textId="0E8F55E1" w:rsidR="004B5009" w:rsidRDefault="004B5009" w:rsidP="004B5009">
      <w:pPr>
        <w:pStyle w:val="Pavadinimas"/>
      </w:pPr>
      <w:r w:rsidRPr="00257A11">
        <w:t xml:space="preserve">VARĖNOS „ĄŽUOLO“ </w:t>
      </w:r>
      <w:r>
        <w:t xml:space="preserve"> GIMNAZIJOS</w:t>
      </w:r>
    </w:p>
    <w:p w14:paraId="4088E964" w14:textId="77777777" w:rsidR="004B5009" w:rsidRDefault="004B5009" w:rsidP="004B5009">
      <w:pPr>
        <w:pStyle w:val="Pavadinimas"/>
        <w:jc w:val="left"/>
      </w:pPr>
    </w:p>
    <w:p w14:paraId="1038C066" w14:textId="6383EA5C" w:rsidR="000C6322" w:rsidRPr="00257A11" w:rsidRDefault="00911C0F" w:rsidP="000C6322">
      <w:pPr>
        <w:pStyle w:val="Pavadinimas"/>
      </w:pPr>
      <w:r w:rsidRPr="00257A11">
        <w:t>2023</w:t>
      </w:r>
      <w:r w:rsidR="000C6322" w:rsidRPr="00257A11">
        <w:t>–2</w:t>
      </w:r>
      <w:r w:rsidRPr="00257A11">
        <w:t>025</w:t>
      </w:r>
      <w:r w:rsidR="000C6322" w:rsidRPr="00257A11">
        <w:t xml:space="preserve"> METŲ STRATEGINIS VEIKLOS PLANAS</w:t>
      </w:r>
    </w:p>
    <w:p w14:paraId="6C39C4EC" w14:textId="77777777" w:rsidR="000C6322" w:rsidRPr="00257A11" w:rsidRDefault="000C6322" w:rsidP="000C6322">
      <w:pPr>
        <w:pStyle w:val="Pavadinimas"/>
      </w:pPr>
    </w:p>
    <w:p w14:paraId="616F252E" w14:textId="77777777" w:rsidR="000C6322" w:rsidRPr="00257A11" w:rsidRDefault="000C6322" w:rsidP="000C6322">
      <w:pPr>
        <w:rPr>
          <w:szCs w:val="24"/>
        </w:rPr>
      </w:pPr>
    </w:p>
    <w:p w14:paraId="114304B1" w14:textId="77777777" w:rsidR="000C6322" w:rsidRPr="00257A11" w:rsidRDefault="000C6322" w:rsidP="000C6322">
      <w:pPr>
        <w:jc w:val="center"/>
        <w:rPr>
          <w:b/>
          <w:szCs w:val="24"/>
        </w:rPr>
      </w:pPr>
      <w:r w:rsidRPr="00257A11">
        <w:rPr>
          <w:b/>
          <w:szCs w:val="24"/>
        </w:rPr>
        <w:t>I SKYRIUS</w:t>
      </w:r>
    </w:p>
    <w:p w14:paraId="5317BABD" w14:textId="77777777" w:rsidR="000C6322" w:rsidRDefault="000C6322" w:rsidP="000C6322">
      <w:pPr>
        <w:jc w:val="center"/>
        <w:rPr>
          <w:b/>
          <w:szCs w:val="24"/>
        </w:rPr>
      </w:pPr>
      <w:r w:rsidRPr="00257A11">
        <w:rPr>
          <w:b/>
          <w:szCs w:val="24"/>
        </w:rPr>
        <w:t>MISIJA</w:t>
      </w:r>
    </w:p>
    <w:p w14:paraId="2BDE5309" w14:textId="77777777" w:rsidR="004B5009" w:rsidRPr="00257A11" w:rsidRDefault="004B5009" w:rsidP="000C6322">
      <w:pPr>
        <w:jc w:val="center"/>
        <w:rPr>
          <w:b/>
          <w:szCs w:val="24"/>
        </w:rPr>
      </w:pPr>
    </w:p>
    <w:p w14:paraId="3EFE4B91" w14:textId="6D0B961A" w:rsidR="000C6322" w:rsidRDefault="00F27DAD" w:rsidP="004B5009">
      <w:pPr>
        <w:spacing w:line="276" w:lineRule="auto"/>
        <w:rPr>
          <w:color w:val="1C1C1C"/>
          <w:szCs w:val="24"/>
        </w:rPr>
      </w:pPr>
      <w:r w:rsidRPr="00257A11">
        <w:rPr>
          <w:color w:val="1C1C1C"/>
          <w:szCs w:val="24"/>
        </w:rPr>
        <w:t xml:space="preserve">      Teikia pagrindinį ir vidurinį išsilavinimą. Ugdo mokinius atsižvelgiant į jų įgimtas savybes, rūpinasi saugumu, kompetencijų ugdymu. Puoselėja saviugdą, ruošiant integracijai į visuomenę. Atvira bendruomenės nariams.</w:t>
      </w:r>
    </w:p>
    <w:p w14:paraId="0B243FE3" w14:textId="77777777" w:rsidR="004B5009" w:rsidRPr="00257A11" w:rsidRDefault="004B5009" w:rsidP="004B5009">
      <w:pPr>
        <w:spacing w:line="276" w:lineRule="auto"/>
        <w:rPr>
          <w:color w:val="808080"/>
          <w:szCs w:val="24"/>
        </w:rPr>
      </w:pPr>
    </w:p>
    <w:p w14:paraId="3CA5CA00" w14:textId="77777777" w:rsidR="000C6322" w:rsidRPr="00257A11" w:rsidRDefault="000C6322" w:rsidP="004B5009">
      <w:pPr>
        <w:spacing w:line="276" w:lineRule="auto"/>
        <w:jc w:val="center"/>
        <w:rPr>
          <w:b/>
          <w:szCs w:val="24"/>
        </w:rPr>
      </w:pPr>
      <w:r w:rsidRPr="00257A11">
        <w:rPr>
          <w:b/>
          <w:szCs w:val="24"/>
        </w:rPr>
        <w:t>II SKYRIUS</w:t>
      </w:r>
    </w:p>
    <w:p w14:paraId="3F43310D" w14:textId="77777777" w:rsidR="000C6322" w:rsidRPr="00257A11" w:rsidRDefault="000C6322" w:rsidP="004B5009">
      <w:pPr>
        <w:spacing w:line="276" w:lineRule="auto"/>
        <w:jc w:val="center"/>
        <w:rPr>
          <w:b/>
          <w:szCs w:val="24"/>
        </w:rPr>
      </w:pPr>
      <w:r w:rsidRPr="00257A11">
        <w:rPr>
          <w:b/>
          <w:szCs w:val="24"/>
        </w:rPr>
        <w:t>VEIKLOS PRIORITETAI</w:t>
      </w:r>
    </w:p>
    <w:p w14:paraId="570DD4E7" w14:textId="77777777" w:rsidR="005829AC" w:rsidRPr="00257A11" w:rsidRDefault="005829AC" w:rsidP="004B5009">
      <w:pPr>
        <w:spacing w:line="276" w:lineRule="auto"/>
        <w:jc w:val="center"/>
        <w:rPr>
          <w:b/>
          <w:szCs w:val="24"/>
        </w:rPr>
      </w:pPr>
    </w:p>
    <w:p w14:paraId="0F5630CF" w14:textId="77777777" w:rsidR="005829AC" w:rsidRPr="00257A11" w:rsidRDefault="005829AC" w:rsidP="004B5009">
      <w:pPr>
        <w:spacing w:line="276" w:lineRule="auto"/>
        <w:jc w:val="both"/>
        <w:rPr>
          <w:rFonts w:ascii="Cambria" w:hAnsi="Cambria"/>
          <w:color w:val="1C1C1C"/>
          <w:szCs w:val="24"/>
          <w:shd w:val="clear" w:color="auto" w:fill="FFFFFF"/>
        </w:rPr>
      </w:pPr>
      <w:r w:rsidRPr="00257A11">
        <w:rPr>
          <w:rFonts w:ascii="Cambria" w:hAnsi="Cambria"/>
          <w:color w:val="1C1C1C"/>
          <w:szCs w:val="24"/>
          <w:shd w:val="clear" w:color="auto" w:fill="FFFFFF"/>
        </w:rPr>
        <w:t xml:space="preserve">Kokybiškas ir kūrybiškas mokytojo darbas. </w:t>
      </w:r>
    </w:p>
    <w:p w14:paraId="744BDCD1" w14:textId="77777777" w:rsidR="005829AC" w:rsidRPr="00257A11" w:rsidRDefault="005829AC" w:rsidP="004B5009">
      <w:pPr>
        <w:spacing w:line="276" w:lineRule="auto"/>
        <w:jc w:val="both"/>
        <w:rPr>
          <w:rFonts w:ascii="Cambria" w:hAnsi="Cambria"/>
          <w:color w:val="1C1C1C"/>
          <w:szCs w:val="24"/>
          <w:shd w:val="clear" w:color="auto" w:fill="FFFFFF"/>
        </w:rPr>
      </w:pPr>
      <w:r w:rsidRPr="00257A11">
        <w:rPr>
          <w:rFonts w:ascii="Cambria" w:hAnsi="Cambria"/>
          <w:color w:val="1C1C1C"/>
          <w:szCs w:val="24"/>
          <w:shd w:val="clear" w:color="auto" w:fill="FFFFFF"/>
        </w:rPr>
        <w:t xml:space="preserve">Geri mokinių akademiniai ir neakademiniai rezultatai. </w:t>
      </w:r>
    </w:p>
    <w:p w14:paraId="07E68160" w14:textId="7DA7ABF0" w:rsidR="005829AC" w:rsidRPr="00257A11" w:rsidRDefault="005829AC" w:rsidP="004B5009">
      <w:pPr>
        <w:spacing w:line="276" w:lineRule="auto"/>
        <w:jc w:val="both"/>
        <w:rPr>
          <w:rFonts w:ascii="Cambria" w:hAnsi="Cambria"/>
          <w:color w:val="1C1C1C"/>
          <w:szCs w:val="24"/>
          <w:shd w:val="clear" w:color="auto" w:fill="FFFFFF"/>
        </w:rPr>
      </w:pPr>
      <w:r w:rsidRPr="00257A11">
        <w:rPr>
          <w:rFonts w:ascii="Cambria" w:hAnsi="Cambria"/>
          <w:color w:val="1C1C1C"/>
          <w:szCs w:val="24"/>
          <w:shd w:val="clear" w:color="auto" w:fill="FFFFFF"/>
        </w:rPr>
        <w:t xml:space="preserve">Mokymo </w:t>
      </w:r>
      <w:r w:rsidR="000C79A6" w:rsidRPr="00257A11">
        <w:rPr>
          <w:rFonts w:ascii="Cambria" w:hAnsi="Cambria"/>
          <w:color w:val="1C1C1C"/>
          <w:szCs w:val="24"/>
          <w:shd w:val="clear" w:color="auto" w:fill="FFFFFF"/>
        </w:rPr>
        <w:t>ir mokymosi sąlygų gerinimas.</w:t>
      </w:r>
      <w:r w:rsidRPr="00257A11">
        <w:rPr>
          <w:rFonts w:ascii="Cambria" w:hAnsi="Cambria"/>
          <w:color w:val="1C1C1C"/>
          <w:szCs w:val="24"/>
          <w:shd w:val="clear" w:color="auto" w:fill="FFFFFF"/>
        </w:rPr>
        <w:t xml:space="preserve"> </w:t>
      </w:r>
    </w:p>
    <w:p w14:paraId="50D092B5" w14:textId="30FDFD3F" w:rsidR="00F27DAD" w:rsidRPr="00257A11" w:rsidRDefault="005829AC" w:rsidP="004B5009">
      <w:pPr>
        <w:spacing w:line="276" w:lineRule="auto"/>
        <w:jc w:val="both"/>
        <w:rPr>
          <w:rFonts w:ascii="Cambria" w:hAnsi="Cambria"/>
          <w:color w:val="1C1C1C"/>
          <w:szCs w:val="24"/>
          <w:shd w:val="clear" w:color="auto" w:fill="FFFFFF"/>
        </w:rPr>
      </w:pPr>
      <w:r w:rsidRPr="00257A11">
        <w:rPr>
          <w:rFonts w:ascii="Cambria" w:hAnsi="Cambria"/>
          <w:color w:val="1C1C1C"/>
          <w:szCs w:val="24"/>
          <w:shd w:val="clear" w:color="auto" w:fill="FFFFFF"/>
        </w:rPr>
        <w:t>Dėmesys vaikui.</w:t>
      </w:r>
    </w:p>
    <w:p w14:paraId="6C990CBB" w14:textId="77777777" w:rsidR="00F27DAD" w:rsidRPr="00257A11" w:rsidRDefault="00F27DAD" w:rsidP="004B5009">
      <w:pPr>
        <w:spacing w:line="276" w:lineRule="auto"/>
        <w:jc w:val="center"/>
        <w:rPr>
          <w:szCs w:val="24"/>
        </w:rPr>
      </w:pPr>
    </w:p>
    <w:p w14:paraId="58289C85" w14:textId="77777777" w:rsidR="000C6322" w:rsidRPr="00257A11" w:rsidRDefault="000C6322" w:rsidP="004B5009">
      <w:pPr>
        <w:spacing w:line="276" w:lineRule="auto"/>
        <w:jc w:val="center"/>
        <w:rPr>
          <w:b/>
          <w:szCs w:val="24"/>
        </w:rPr>
      </w:pPr>
      <w:r w:rsidRPr="00257A11">
        <w:rPr>
          <w:b/>
          <w:szCs w:val="24"/>
        </w:rPr>
        <w:t>III SKYRIUS</w:t>
      </w:r>
    </w:p>
    <w:p w14:paraId="29097A00" w14:textId="00D8EBF6" w:rsidR="000C6322" w:rsidRDefault="000C6322" w:rsidP="004B5009">
      <w:pPr>
        <w:spacing w:line="276" w:lineRule="auto"/>
        <w:jc w:val="center"/>
        <w:rPr>
          <w:b/>
          <w:szCs w:val="24"/>
        </w:rPr>
      </w:pPr>
      <w:r w:rsidRPr="00257A11">
        <w:rPr>
          <w:b/>
          <w:szCs w:val="24"/>
        </w:rPr>
        <w:t>PROGRAM</w:t>
      </w:r>
      <w:r w:rsidR="00734041" w:rsidRPr="00257A11">
        <w:rPr>
          <w:b/>
          <w:szCs w:val="24"/>
        </w:rPr>
        <w:t>A</w:t>
      </w:r>
    </w:p>
    <w:p w14:paraId="4C96BEBC" w14:textId="77777777" w:rsidR="00A47FD4" w:rsidRPr="00257A11" w:rsidRDefault="00A47FD4" w:rsidP="004B5009">
      <w:pPr>
        <w:spacing w:line="276" w:lineRule="auto"/>
        <w:jc w:val="center"/>
        <w:rPr>
          <w:b/>
          <w:szCs w:val="24"/>
        </w:rPr>
      </w:pPr>
    </w:p>
    <w:p w14:paraId="6B9A2A1D" w14:textId="77777777" w:rsidR="000C6322" w:rsidRPr="00257A11" w:rsidRDefault="000C6322" w:rsidP="004B5009">
      <w:pPr>
        <w:spacing w:line="276" w:lineRule="auto"/>
        <w:rPr>
          <w:szCs w:val="24"/>
        </w:rPr>
      </w:pPr>
    </w:p>
    <w:p w14:paraId="74D6B6AE" w14:textId="06A6D57F" w:rsidR="000C6322" w:rsidRPr="00257A11" w:rsidRDefault="000C6322" w:rsidP="004B5009">
      <w:pPr>
        <w:numPr>
          <w:ilvl w:val="0"/>
          <w:numId w:val="1"/>
        </w:numPr>
        <w:tabs>
          <w:tab w:val="left" w:pos="851"/>
        </w:tabs>
        <w:spacing w:line="276" w:lineRule="auto"/>
        <w:ind w:left="0" w:firstLine="426"/>
        <w:contextualSpacing/>
        <w:jc w:val="both"/>
        <w:rPr>
          <w:rFonts w:eastAsia="Calibri"/>
          <w:i/>
          <w:szCs w:val="24"/>
        </w:rPr>
      </w:pPr>
      <w:r w:rsidRPr="00257A11">
        <w:rPr>
          <w:iCs/>
          <w:szCs w:val="24"/>
        </w:rPr>
        <w:t xml:space="preserve">Atsižvelgiant į </w:t>
      </w:r>
      <w:r w:rsidR="00734041" w:rsidRPr="00257A11">
        <w:rPr>
          <w:iCs/>
          <w:szCs w:val="24"/>
        </w:rPr>
        <w:t>gimnazijos</w:t>
      </w:r>
      <w:r w:rsidRPr="00257A11">
        <w:rPr>
          <w:iCs/>
          <w:szCs w:val="24"/>
        </w:rPr>
        <w:t xml:space="preserve"> misiją bei siekiant vizijos, </w:t>
      </w:r>
      <w:r w:rsidRPr="00257A11">
        <w:rPr>
          <w:szCs w:val="24"/>
        </w:rPr>
        <w:t>strateginių ir veiklos tikslų,</w:t>
      </w:r>
      <w:r w:rsidRPr="00257A11">
        <w:rPr>
          <w:iCs/>
          <w:szCs w:val="24"/>
        </w:rPr>
        <w:t xml:space="preserve"> įgyvendinant </w:t>
      </w:r>
      <w:r w:rsidR="00734041" w:rsidRPr="00257A11">
        <w:rPr>
          <w:iCs/>
          <w:szCs w:val="24"/>
        </w:rPr>
        <w:t xml:space="preserve">Varėnos rajono </w:t>
      </w:r>
      <w:r w:rsidRPr="00257A11">
        <w:rPr>
          <w:iCs/>
          <w:szCs w:val="24"/>
        </w:rPr>
        <w:t>savivaldybė</w:t>
      </w:r>
      <w:r w:rsidR="005829AC" w:rsidRPr="00257A11">
        <w:rPr>
          <w:iCs/>
          <w:szCs w:val="24"/>
        </w:rPr>
        <w:t>s strateginį veiklos planą, 2023–2025</w:t>
      </w:r>
      <w:r w:rsidRPr="00257A11">
        <w:rPr>
          <w:iCs/>
          <w:szCs w:val="24"/>
        </w:rPr>
        <w:t xml:space="preserve"> metais planuojama </w:t>
      </w:r>
      <w:r w:rsidR="0064108E" w:rsidRPr="00257A11">
        <w:rPr>
          <w:iCs/>
          <w:szCs w:val="24"/>
        </w:rPr>
        <w:t>siekti šių strateginių ir veiklos tikslų</w:t>
      </w:r>
      <w:r w:rsidR="00E15475" w:rsidRPr="00257A11">
        <w:rPr>
          <w:iCs/>
          <w:szCs w:val="24"/>
        </w:rPr>
        <w:t xml:space="preserve"> pagal </w:t>
      </w:r>
      <w:r w:rsidR="00E15475" w:rsidRPr="00257A11">
        <w:rPr>
          <w:i/>
          <w:szCs w:val="24"/>
        </w:rPr>
        <w:t>Žinių visuomenės plėtros</w:t>
      </w:r>
      <w:r w:rsidR="00E15475" w:rsidRPr="00257A11">
        <w:rPr>
          <w:rFonts w:eastAsia="Calibri"/>
          <w:i/>
          <w:szCs w:val="24"/>
        </w:rPr>
        <w:t xml:space="preserve"> programą</w:t>
      </w:r>
      <w:r w:rsidR="005829AC" w:rsidRPr="00257A11">
        <w:rPr>
          <w:rFonts w:eastAsia="Calibri"/>
          <w:i/>
          <w:szCs w:val="24"/>
        </w:rPr>
        <w:t xml:space="preserve"> ir Aplinkos apsaugos programą</w:t>
      </w:r>
      <w:r w:rsidR="00E15475" w:rsidRPr="00257A11">
        <w:rPr>
          <w:rFonts w:eastAsia="Calibri"/>
          <w:i/>
          <w:szCs w:val="24"/>
        </w:rPr>
        <w:t>:</w:t>
      </w:r>
    </w:p>
    <w:p w14:paraId="54EE406E" w14:textId="7E8EFE70" w:rsidR="0064108E" w:rsidRPr="00257A11" w:rsidRDefault="0064108E" w:rsidP="004B5009">
      <w:pPr>
        <w:pStyle w:val="Sraopastraipa"/>
        <w:numPr>
          <w:ilvl w:val="1"/>
          <w:numId w:val="3"/>
        </w:numPr>
        <w:spacing w:line="276" w:lineRule="auto"/>
        <w:jc w:val="both"/>
        <w:rPr>
          <w:szCs w:val="24"/>
        </w:rPr>
      </w:pPr>
      <w:r w:rsidRPr="00257A11">
        <w:rPr>
          <w:szCs w:val="24"/>
        </w:rPr>
        <w:t>Užtikrinti ugdymo(si) sąlygas, formų, programų įvairovę ir kokybę.</w:t>
      </w:r>
    </w:p>
    <w:p w14:paraId="59E34305" w14:textId="3740FACC" w:rsidR="0064108E" w:rsidRPr="00257A11" w:rsidRDefault="0064108E" w:rsidP="004B5009">
      <w:pPr>
        <w:pStyle w:val="Sraopastraipa"/>
        <w:numPr>
          <w:ilvl w:val="1"/>
          <w:numId w:val="3"/>
        </w:numPr>
        <w:spacing w:line="276" w:lineRule="auto"/>
        <w:jc w:val="both"/>
        <w:rPr>
          <w:iCs/>
          <w:szCs w:val="24"/>
        </w:rPr>
      </w:pPr>
      <w:r w:rsidRPr="00257A11">
        <w:rPr>
          <w:szCs w:val="24"/>
        </w:rPr>
        <w:t>Gerinti materialinę bazę ir užtikrinti saugią ugdymo(si) aplinką.</w:t>
      </w:r>
    </w:p>
    <w:p w14:paraId="495922D5" w14:textId="61E34211" w:rsidR="005829AC" w:rsidRPr="00257A11" w:rsidRDefault="005829AC" w:rsidP="004B5009">
      <w:pPr>
        <w:pStyle w:val="Sraopastraipa"/>
        <w:numPr>
          <w:ilvl w:val="1"/>
          <w:numId w:val="3"/>
        </w:numPr>
        <w:spacing w:line="276" w:lineRule="auto"/>
        <w:jc w:val="both"/>
        <w:rPr>
          <w:iCs/>
          <w:szCs w:val="24"/>
        </w:rPr>
      </w:pPr>
      <w:r w:rsidRPr="00257A11">
        <w:rPr>
          <w:szCs w:val="24"/>
        </w:rPr>
        <w:t>Gerinti aplinkos kokybę, stiprinti taršos prevenciją.</w:t>
      </w:r>
    </w:p>
    <w:p w14:paraId="6BA190FC" w14:textId="16094427" w:rsidR="00724223" w:rsidRPr="00257A11" w:rsidRDefault="00724223" w:rsidP="004B5009">
      <w:pPr>
        <w:pStyle w:val="Sraopastraipa"/>
        <w:spacing w:line="276" w:lineRule="auto"/>
        <w:ind w:left="0" w:firstLine="426"/>
        <w:jc w:val="both"/>
        <w:rPr>
          <w:bCs/>
          <w:szCs w:val="24"/>
        </w:rPr>
      </w:pPr>
      <w:r w:rsidRPr="00257A11">
        <w:rPr>
          <w:szCs w:val="24"/>
        </w:rPr>
        <w:lastRenderedPageBreak/>
        <w:t xml:space="preserve">Gimnazijoje </w:t>
      </w:r>
      <w:r w:rsidR="005829AC" w:rsidRPr="00257A11">
        <w:rPr>
          <w:bCs/>
          <w:szCs w:val="24"/>
        </w:rPr>
        <w:t>įgyvendinamos</w:t>
      </w:r>
      <w:r w:rsidRPr="00257A11">
        <w:rPr>
          <w:bCs/>
          <w:szCs w:val="24"/>
        </w:rPr>
        <w:t xml:space="preserve"> pagrindinio</w:t>
      </w:r>
      <w:r w:rsidR="005829AC" w:rsidRPr="00257A11">
        <w:rPr>
          <w:bCs/>
          <w:szCs w:val="24"/>
        </w:rPr>
        <w:t xml:space="preserve"> ugdymo antros dalies</w:t>
      </w:r>
      <w:r w:rsidRPr="00257A11">
        <w:rPr>
          <w:bCs/>
          <w:szCs w:val="24"/>
        </w:rPr>
        <w:t xml:space="preserve"> ir vidurinio ugdymo programos bei neformaliojo ugdymo programos, kurių sėkmingam įgyvendinimui  gimnazijos aplinka privalo atitikti higienos normas, būtų tinkamai organizuotas mokinių pavėžėjimas į gimnaziją, sudarytos sąlygos pedagoginių darbuotojų kvalifikacijos kėlimui, užtikrinamas aprūpinimas ugdymo ir kitomis priemonėmis.</w:t>
      </w:r>
      <w:r w:rsidR="00126D68" w:rsidRPr="00257A11">
        <w:rPr>
          <w:bCs/>
          <w:szCs w:val="24"/>
        </w:rPr>
        <w:t xml:space="preserve"> </w:t>
      </w:r>
    </w:p>
    <w:p w14:paraId="7C402EF2" w14:textId="7D2A6FD5" w:rsidR="00E15475" w:rsidRPr="00257A11" w:rsidRDefault="000C79A6" w:rsidP="004B5009">
      <w:pPr>
        <w:pStyle w:val="Sraopastraipa"/>
        <w:spacing w:line="276" w:lineRule="auto"/>
        <w:ind w:left="0" w:firstLine="709"/>
        <w:jc w:val="both"/>
        <w:rPr>
          <w:iCs/>
          <w:szCs w:val="24"/>
        </w:rPr>
      </w:pPr>
      <w:r w:rsidRPr="00257A11">
        <w:rPr>
          <w:szCs w:val="24"/>
        </w:rPr>
        <w:t>Varėnos „Ąžuolo“</w:t>
      </w:r>
      <w:r w:rsidR="00E15475" w:rsidRPr="00257A11">
        <w:rPr>
          <w:szCs w:val="24"/>
        </w:rPr>
        <w:t xml:space="preserve"> gimnazijos strateginio veiklos plano p</w:t>
      </w:r>
      <w:r w:rsidR="00911C0F" w:rsidRPr="00257A11">
        <w:rPr>
          <w:szCs w:val="24"/>
        </w:rPr>
        <w:t>rogramoms įgyvendinti 2023-2025</w:t>
      </w:r>
      <w:r w:rsidR="00E15475" w:rsidRPr="00257A11">
        <w:rPr>
          <w:szCs w:val="24"/>
        </w:rPr>
        <w:t xml:space="preserve"> metais numatomų gauti asignavimų pasiskirstymas pagal programas ir finansavimo šaltinius pateikiamas 1 lentelėje.</w:t>
      </w:r>
    </w:p>
    <w:p w14:paraId="5F03885F" w14:textId="77777777" w:rsidR="004B5009" w:rsidRDefault="004B5009" w:rsidP="004B5009">
      <w:pPr>
        <w:spacing w:line="276" w:lineRule="auto"/>
        <w:jc w:val="right"/>
        <w:rPr>
          <w:iCs/>
          <w:color w:val="808080"/>
          <w:szCs w:val="24"/>
        </w:rPr>
      </w:pPr>
    </w:p>
    <w:p w14:paraId="2593919C" w14:textId="77777777" w:rsidR="004B5009" w:rsidRDefault="004B5009" w:rsidP="004B5009">
      <w:pPr>
        <w:spacing w:line="276" w:lineRule="auto"/>
        <w:jc w:val="right"/>
        <w:rPr>
          <w:iCs/>
          <w:color w:val="808080"/>
          <w:szCs w:val="24"/>
        </w:rPr>
      </w:pPr>
    </w:p>
    <w:p w14:paraId="2945D322" w14:textId="77777777" w:rsidR="004B5009" w:rsidRDefault="004B5009" w:rsidP="004B5009">
      <w:pPr>
        <w:spacing w:line="276" w:lineRule="auto"/>
        <w:jc w:val="right"/>
        <w:rPr>
          <w:iCs/>
          <w:color w:val="808080"/>
          <w:szCs w:val="24"/>
        </w:rPr>
      </w:pPr>
    </w:p>
    <w:p w14:paraId="08B3A31D" w14:textId="77777777" w:rsidR="004B5009" w:rsidRDefault="004B5009" w:rsidP="004B5009">
      <w:pPr>
        <w:spacing w:line="276" w:lineRule="auto"/>
        <w:jc w:val="right"/>
        <w:rPr>
          <w:iCs/>
          <w:color w:val="808080"/>
          <w:szCs w:val="24"/>
        </w:rPr>
      </w:pPr>
    </w:p>
    <w:p w14:paraId="6E853320" w14:textId="77777777" w:rsidR="004B5009" w:rsidRDefault="004B5009" w:rsidP="004B5009">
      <w:pPr>
        <w:spacing w:line="276" w:lineRule="auto"/>
        <w:jc w:val="right"/>
        <w:rPr>
          <w:iCs/>
          <w:color w:val="808080"/>
          <w:szCs w:val="24"/>
        </w:rPr>
      </w:pPr>
    </w:p>
    <w:p w14:paraId="0707372F" w14:textId="77777777" w:rsidR="004B5009" w:rsidRDefault="004B5009" w:rsidP="004B5009">
      <w:pPr>
        <w:spacing w:line="276" w:lineRule="auto"/>
        <w:jc w:val="right"/>
        <w:rPr>
          <w:iCs/>
          <w:color w:val="808080"/>
          <w:szCs w:val="24"/>
        </w:rPr>
      </w:pPr>
    </w:p>
    <w:p w14:paraId="3ADCB08F" w14:textId="77777777" w:rsidR="004B5009" w:rsidRDefault="004B5009" w:rsidP="004B5009">
      <w:pPr>
        <w:spacing w:line="276" w:lineRule="auto"/>
        <w:jc w:val="right"/>
        <w:rPr>
          <w:iCs/>
          <w:color w:val="808080"/>
          <w:szCs w:val="24"/>
        </w:rPr>
      </w:pPr>
    </w:p>
    <w:p w14:paraId="3F6E376A" w14:textId="77777777" w:rsidR="004B5009" w:rsidRDefault="004B5009" w:rsidP="004B5009">
      <w:pPr>
        <w:spacing w:line="276" w:lineRule="auto"/>
        <w:jc w:val="right"/>
        <w:rPr>
          <w:iCs/>
          <w:color w:val="808080"/>
          <w:szCs w:val="24"/>
        </w:rPr>
      </w:pPr>
    </w:p>
    <w:p w14:paraId="0250B2B5" w14:textId="77777777" w:rsidR="004B5009" w:rsidRDefault="004B5009" w:rsidP="004B5009">
      <w:pPr>
        <w:spacing w:line="276" w:lineRule="auto"/>
        <w:jc w:val="right"/>
        <w:rPr>
          <w:iCs/>
          <w:color w:val="808080"/>
          <w:szCs w:val="24"/>
        </w:rPr>
      </w:pPr>
    </w:p>
    <w:p w14:paraId="6CE46B05" w14:textId="77777777" w:rsidR="004B5009" w:rsidRDefault="004B5009" w:rsidP="004B5009">
      <w:pPr>
        <w:spacing w:line="276" w:lineRule="auto"/>
        <w:jc w:val="right"/>
        <w:rPr>
          <w:iCs/>
          <w:color w:val="808080"/>
          <w:szCs w:val="24"/>
        </w:rPr>
      </w:pPr>
    </w:p>
    <w:p w14:paraId="11EA9189" w14:textId="77777777" w:rsidR="004B5009" w:rsidRDefault="004B5009" w:rsidP="004B5009">
      <w:pPr>
        <w:spacing w:line="276" w:lineRule="auto"/>
        <w:jc w:val="right"/>
        <w:rPr>
          <w:iCs/>
          <w:color w:val="808080"/>
          <w:szCs w:val="24"/>
        </w:rPr>
      </w:pPr>
    </w:p>
    <w:p w14:paraId="6EDE02C4" w14:textId="77777777" w:rsidR="004B5009" w:rsidRDefault="004B5009" w:rsidP="004B5009">
      <w:pPr>
        <w:spacing w:line="276" w:lineRule="auto"/>
        <w:jc w:val="right"/>
        <w:rPr>
          <w:iCs/>
          <w:color w:val="808080"/>
          <w:szCs w:val="24"/>
        </w:rPr>
      </w:pPr>
    </w:p>
    <w:p w14:paraId="561D1CC7" w14:textId="77777777" w:rsidR="004B5009" w:rsidRDefault="004B5009" w:rsidP="004B5009">
      <w:pPr>
        <w:spacing w:line="276" w:lineRule="auto"/>
        <w:jc w:val="right"/>
        <w:rPr>
          <w:iCs/>
          <w:color w:val="808080"/>
          <w:szCs w:val="24"/>
        </w:rPr>
      </w:pPr>
    </w:p>
    <w:p w14:paraId="35E5D6A2" w14:textId="77777777" w:rsidR="004B5009" w:rsidRDefault="004B5009" w:rsidP="004B5009">
      <w:pPr>
        <w:spacing w:line="276" w:lineRule="auto"/>
        <w:jc w:val="right"/>
        <w:rPr>
          <w:iCs/>
          <w:color w:val="808080"/>
          <w:szCs w:val="24"/>
        </w:rPr>
      </w:pPr>
    </w:p>
    <w:p w14:paraId="4D67E49C" w14:textId="77777777" w:rsidR="004B5009" w:rsidRDefault="004B5009" w:rsidP="00E15475">
      <w:pPr>
        <w:jc w:val="right"/>
        <w:rPr>
          <w:iCs/>
          <w:color w:val="808080"/>
          <w:szCs w:val="24"/>
        </w:rPr>
      </w:pPr>
    </w:p>
    <w:p w14:paraId="25BA13C2" w14:textId="77777777" w:rsidR="004B5009" w:rsidRDefault="004B5009" w:rsidP="00E15475">
      <w:pPr>
        <w:jc w:val="right"/>
        <w:rPr>
          <w:iCs/>
          <w:color w:val="808080"/>
          <w:szCs w:val="24"/>
        </w:rPr>
      </w:pPr>
    </w:p>
    <w:p w14:paraId="6E94C035" w14:textId="77777777" w:rsidR="004B5009" w:rsidRDefault="004B5009" w:rsidP="00E15475">
      <w:pPr>
        <w:jc w:val="right"/>
        <w:rPr>
          <w:iCs/>
          <w:color w:val="808080"/>
          <w:szCs w:val="24"/>
        </w:rPr>
      </w:pPr>
    </w:p>
    <w:p w14:paraId="5B9E9D13" w14:textId="77777777" w:rsidR="004B5009" w:rsidRDefault="004B5009" w:rsidP="00E15475">
      <w:pPr>
        <w:jc w:val="right"/>
        <w:rPr>
          <w:iCs/>
          <w:color w:val="808080"/>
          <w:szCs w:val="24"/>
        </w:rPr>
      </w:pPr>
    </w:p>
    <w:p w14:paraId="6EFCCA6D" w14:textId="77777777" w:rsidR="004B5009" w:rsidRDefault="004B5009" w:rsidP="00E15475">
      <w:pPr>
        <w:jc w:val="right"/>
        <w:rPr>
          <w:iCs/>
          <w:color w:val="808080"/>
          <w:szCs w:val="24"/>
        </w:rPr>
      </w:pPr>
    </w:p>
    <w:p w14:paraId="72EEA058" w14:textId="77777777" w:rsidR="004B5009" w:rsidRDefault="004B5009" w:rsidP="00E15475">
      <w:pPr>
        <w:jc w:val="right"/>
        <w:rPr>
          <w:iCs/>
          <w:color w:val="808080"/>
          <w:szCs w:val="24"/>
        </w:rPr>
      </w:pPr>
    </w:p>
    <w:p w14:paraId="478A4DC6" w14:textId="77777777" w:rsidR="004B5009" w:rsidRDefault="004B5009" w:rsidP="00E15475">
      <w:pPr>
        <w:jc w:val="right"/>
        <w:rPr>
          <w:iCs/>
          <w:color w:val="808080"/>
          <w:szCs w:val="24"/>
        </w:rPr>
      </w:pPr>
    </w:p>
    <w:p w14:paraId="1FD67DDF" w14:textId="77777777" w:rsidR="004B5009" w:rsidRDefault="004B5009" w:rsidP="00E15475">
      <w:pPr>
        <w:jc w:val="right"/>
        <w:rPr>
          <w:iCs/>
          <w:color w:val="808080"/>
          <w:szCs w:val="24"/>
        </w:rPr>
      </w:pPr>
    </w:p>
    <w:p w14:paraId="02A79ECB" w14:textId="77777777" w:rsidR="004B5009" w:rsidRDefault="004B5009" w:rsidP="00E15475">
      <w:pPr>
        <w:jc w:val="right"/>
        <w:rPr>
          <w:iCs/>
          <w:color w:val="808080"/>
          <w:szCs w:val="24"/>
        </w:rPr>
      </w:pPr>
    </w:p>
    <w:p w14:paraId="73838FDC" w14:textId="77777777" w:rsidR="004B5009" w:rsidRDefault="004B5009" w:rsidP="00E15475">
      <w:pPr>
        <w:jc w:val="right"/>
        <w:rPr>
          <w:iCs/>
          <w:color w:val="808080"/>
          <w:szCs w:val="24"/>
        </w:rPr>
      </w:pPr>
    </w:p>
    <w:p w14:paraId="1932DB05" w14:textId="77777777" w:rsidR="004B5009" w:rsidRDefault="004B5009" w:rsidP="00E15475">
      <w:pPr>
        <w:jc w:val="right"/>
        <w:rPr>
          <w:iCs/>
          <w:color w:val="808080"/>
          <w:szCs w:val="24"/>
        </w:rPr>
      </w:pPr>
    </w:p>
    <w:p w14:paraId="4F090F2E" w14:textId="77777777" w:rsidR="004B5009" w:rsidRDefault="004B5009" w:rsidP="00E15475">
      <w:pPr>
        <w:jc w:val="right"/>
        <w:rPr>
          <w:iCs/>
          <w:color w:val="808080"/>
          <w:szCs w:val="24"/>
        </w:rPr>
      </w:pPr>
    </w:p>
    <w:p w14:paraId="299832AD" w14:textId="77777777" w:rsidR="004B5009" w:rsidRDefault="004B5009" w:rsidP="00E15475">
      <w:pPr>
        <w:jc w:val="right"/>
        <w:rPr>
          <w:iCs/>
          <w:color w:val="808080"/>
          <w:szCs w:val="24"/>
        </w:rPr>
      </w:pPr>
    </w:p>
    <w:p w14:paraId="4EDCDDF4" w14:textId="77777777" w:rsidR="004B5009" w:rsidRDefault="004B5009" w:rsidP="00E15475">
      <w:pPr>
        <w:jc w:val="right"/>
        <w:rPr>
          <w:iCs/>
          <w:color w:val="808080"/>
          <w:szCs w:val="24"/>
        </w:rPr>
      </w:pPr>
    </w:p>
    <w:p w14:paraId="0A3BC1F2" w14:textId="77777777" w:rsidR="004B5009" w:rsidRDefault="004B5009" w:rsidP="00E15475">
      <w:pPr>
        <w:jc w:val="right"/>
        <w:rPr>
          <w:iCs/>
          <w:color w:val="808080"/>
          <w:szCs w:val="24"/>
        </w:rPr>
      </w:pPr>
    </w:p>
    <w:p w14:paraId="318C0E66" w14:textId="77777777" w:rsidR="004B5009" w:rsidRDefault="004B5009" w:rsidP="00E15475">
      <w:pPr>
        <w:jc w:val="right"/>
        <w:rPr>
          <w:iCs/>
          <w:color w:val="808080"/>
          <w:szCs w:val="24"/>
        </w:rPr>
      </w:pPr>
    </w:p>
    <w:p w14:paraId="65111C58" w14:textId="77777777" w:rsidR="004B5009" w:rsidRDefault="004B5009" w:rsidP="00E15475">
      <w:pPr>
        <w:jc w:val="right"/>
        <w:rPr>
          <w:iCs/>
          <w:color w:val="808080"/>
          <w:szCs w:val="24"/>
        </w:rPr>
      </w:pPr>
    </w:p>
    <w:p w14:paraId="5C794C23" w14:textId="77777777" w:rsidR="004B5009" w:rsidRDefault="004B5009" w:rsidP="00E15475">
      <w:pPr>
        <w:jc w:val="right"/>
        <w:rPr>
          <w:iCs/>
          <w:color w:val="808080"/>
          <w:szCs w:val="24"/>
        </w:rPr>
      </w:pPr>
    </w:p>
    <w:p w14:paraId="76C1816F" w14:textId="77777777" w:rsidR="004B5009" w:rsidRDefault="004B5009" w:rsidP="00E15475">
      <w:pPr>
        <w:jc w:val="right"/>
        <w:rPr>
          <w:iCs/>
          <w:color w:val="808080"/>
          <w:szCs w:val="24"/>
        </w:rPr>
      </w:pPr>
    </w:p>
    <w:p w14:paraId="33993E66" w14:textId="3E9D6538" w:rsidR="00E15475" w:rsidRPr="00E15475" w:rsidRDefault="00E15475" w:rsidP="00E15475">
      <w:pPr>
        <w:jc w:val="right"/>
        <w:rPr>
          <w:iCs/>
          <w:color w:val="808080"/>
          <w:szCs w:val="24"/>
        </w:rPr>
      </w:pPr>
      <w:r>
        <w:rPr>
          <w:iCs/>
          <w:color w:val="808080"/>
          <w:szCs w:val="24"/>
        </w:rPr>
        <w:t>1 lentelė</w:t>
      </w:r>
    </w:p>
    <w:p w14:paraId="518330F9" w14:textId="77777777" w:rsidR="00A52E58" w:rsidRDefault="00A52E58" w:rsidP="000C6322">
      <w:pPr>
        <w:jc w:val="center"/>
        <w:rPr>
          <w:b/>
          <w:szCs w:val="24"/>
        </w:rPr>
      </w:pPr>
    </w:p>
    <w:p w14:paraId="03F69410" w14:textId="693C5491" w:rsidR="000C6322" w:rsidRPr="00AB2D37" w:rsidRDefault="000C79A6" w:rsidP="000C6322">
      <w:pPr>
        <w:jc w:val="center"/>
        <w:rPr>
          <w:szCs w:val="24"/>
        </w:rPr>
      </w:pPr>
      <w:r w:rsidRPr="00AB2D37">
        <w:rPr>
          <w:b/>
          <w:szCs w:val="24"/>
        </w:rPr>
        <w:t>2023–2025</w:t>
      </w:r>
      <w:r w:rsidR="00401460" w:rsidRPr="00AB2D37">
        <w:rPr>
          <w:b/>
          <w:szCs w:val="24"/>
        </w:rPr>
        <w:t xml:space="preserve"> METŲ </w:t>
      </w:r>
      <w:r w:rsidR="000C6322" w:rsidRPr="00AB2D37">
        <w:rPr>
          <w:b/>
          <w:szCs w:val="24"/>
        </w:rPr>
        <w:t>ASIGNAVIMŲ PASISKIRSTYMAS PAGAL PROGRAMAS</w:t>
      </w:r>
    </w:p>
    <w:p w14:paraId="259AD8B8" w14:textId="77777777" w:rsidR="000C6322" w:rsidRPr="00AB2D37" w:rsidRDefault="000C6322" w:rsidP="000C6322">
      <w:pPr>
        <w:jc w:val="both"/>
        <w:rPr>
          <w:iCs/>
          <w:color w:val="808080"/>
          <w:szCs w:val="24"/>
        </w:rPr>
      </w:pPr>
    </w:p>
    <w:tbl>
      <w:tblPr>
        <w:tblW w:w="13608" w:type="dxa"/>
        <w:tblLook w:val="04A0" w:firstRow="1" w:lastRow="0" w:firstColumn="1" w:lastColumn="0" w:noHBand="0" w:noVBand="1"/>
      </w:tblPr>
      <w:tblGrid>
        <w:gridCol w:w="5129"/>
        <w:gridCol w:w="2809"/>
        <w:gridCol w:w="2268"/>
        <w:gridCol w:w="3402"/>
      </w:tblGrid>
      <w:tr w:rsidR="00401460" w:rsidRPr="00AB2D37" w14:paraId="358564F1" w14:textId="77777777" w:rsidTr="00D26295">
        <w:trPr>
          <w:trHeight w:val="300"/>
        </w:trPr>
        <w:tc>
          <w:tcPr>
            <w:tcW w:w="5129" w:type="dxa"/>
            <w:tcBorders>
              <w:top w:val="nil"/>
              <w:left w:val="nil"/>
              <w:bottom w:val="nil"/>
              <w:right w:val="nil"/>
            </w:tcBorders>
            <w:shd w:val="clear" w:color="auto" w:fill="auto"/>
            <w:noWrap/>
            <w:vAlign w:val="bottom"/>
            <w:hideMark/>
          </w:tcPr>
          <w:p w14:paraId="4078D972" w14:textId="77777777" w:rsidR="00401460" w:rsidRPr="00AB2D37" w:rsidRDefault="00401460" w:rsidP="008147DA"/>
        </w:tc>
        <w:tc>
          <w:tcPr>
            <w:tcW w:w="2809" w:type="dxa"/>
            <w:tcBorders>
              <w:top w:val="nil"/>
              <w:left w:val="nil"/>
              <w:bottom w:val="nil"/>
              <w:right w:val="nil"/>
            </w:tcBorders>
            <w:shd w:val="clear" w:color="auto" w:fill="auto"/>
            <w:noWrap/>
            <w:vAlign w:val="bottom"/>
            <w:hideMark/>
          </w:tcPr>
          <w:p w14:paraId="21E441AE" w14:textId="77777777" w:rsidR="00401460" w:rsidRPr="00AB2D37" w:rsidRDefault="00401460" w:rsidP="008147DA"/>
        </w:tc>
        <w:tc>
          <w:tcPr>
            <w:tcW w:w="2268" w:type="dxa"/>
            <w:tcBorders>
              <w:top w:val="nil"/>
              <w:left w:val="nil"/>
              <w:bottom w:val="nil"/>
              <w:right w:val="nil"/>
            </w:tcBorders>
            <w:shd w:val="clear" w:color="auto" w:fill="auto"/>
            <w:noWrap/>
            <w:vAlign w:val="bottom"/>
            <w:hideMark/>
          </w:tcPr>
          <w:p w14:paraId="4CB86CAD" w14:textId="77777777" w:rsidR="00401460" w:rsidRPr="00AB2D37" w:rsidRDefault="00401460" w:rsidP="008147DA"/>
        </w:tc>
        <w:tc>
          <w:tcPr>
            <w:tcW w:w="3402" w:type="dxa"/>
            <w:tcBorders>
              <w:top w:val="nil"/>
              <w:left w:val="nil"/>
              <w:bottom w:val="nil"/>
              <w:right w:val="nil"/>
            </w:tcBorders>
            <w:shd w:val="clear" w:color="auto" w:fill="auto"/>
            <w:noWrap/>
            <w:vAlign w:val="center"/>
            <w:hideMark/>
          </w:tcPr>
          <w:p w14:paraId="5A2E1917" w14:textId="77777777" w:rsidR="00401460" w:rsidRPr="00AB2D37" w:rsidRDefault="00401460" w:rsidP="008147DA">
            <w:pPr>
              <w:jc w:val="right"/>
              <w:rPr>
                <w:color w:val="000000"/>
              </w:rPr>
            </w:pPr>
            <w:r w:rsidRPr="00AB2D37">
              <w:rPr>
                <w:color w:val="000000"/>
              </w:rPr>
              <w:t xml:space="preserve">  (tūkst. Eur)</w:t>
            </w:r>
          </w:p>
        </w:tc>
      </w:tr>
      <w:tr w:rsidR="00401460" w:rsidRPr="005E213C" w14:paraId="2AEF5AAA" w14:textId="77777777" w:rsidTr="00D26295">
        <w:trPr>
          <w:trHeight w:val="710"/>
        </w:trPr>
        <w:tc>
          <w:tcPr>
            <w:tcW w:w="5129"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597E465E" w14:textId="77777777" w:rsidR="00401460" w:rsidRPr="00AB2D37" w:rsidRDefault="00401460" w:rsidP="00401460">
            <w:pPr>
              <w:jc w:val="center"/>
              <w:rPr>
                <w:b/>
                <w:bCs/>
                <w:color w:val="000000"/>
                <w:szCs w:val="24"/>
              </w:rPr>
            </w:pPr>
            <w:r w:rsidRPr="00AB2D37">
              <w:rPr>
                <w:b/>
                <w:bCs/>
                <w:color w:val="000000"/>
                <w:szCs w:val="24"/>
              </w:rPr>
              <w:t>Programos kodas ir pavadinimas</w:t>
            </w:r>
          </w:p>
        </w:tc>
        <w:tc>
          <w:tcPr>
            <w:tcW w:w="2809" w:type="dxa"/>
            <w:tcBorders>
              <w:top w:val="single" w:sz="4" w:space="0" w:color="auto"/>
              <w:left w:val="nil"/>
              <w:bottom w:val="single" w:sz="4" w:space="0" w:color="auto"/>
              <w:right w:val="single" w:sz="4" w:space="0" w:color="auto"/>
            </w:tcBorders>
            <w:shd w:val="clear" w:color="000000" w:fill="D9E2F3"/>
            <w:vAlign w:val="center"/>
            <w:hideMark/>
          </w:tcPr>
          <w:p w14:paraId="36FDD6F8" w14:textId="743D35BF" w:rsidR="00401460" w:rsidRPr="00AB2D37" w:rsidRDefault="000C79A6" w:rsidP="00401460">
            <w:pPr>
              <w:jc w:val="center"/>
              <w:rPr>
                <w:b/>
                <w:bCs/>
                <w:i/>
                <w:iCs/>
                <w:color w:val="000000"/>
                <w:szCs w:val="24"/>
              </w:rPr>
            </w:pPr>
            <w:r w:rsidRPr="00AB2D37">
              <w:rPr>
                <w:b/>
                <w:bCs/>
              </w:rPr>
              <w:t>Numatomi 2023</w:t>
            </w:r>
            <w:r w:rsidR="00401460" w:rsidRPr="00AB2D37">
              <w:rPr>
                <w:b/>
                <w:bCs/>
              </w:rPr>
              <w:t xml:space="preserve"> metų asignavimai</w:t>
            </w:r>
          </w:p>
        </w:tc>
        <w:tc>
          <w:tcPr>
            <w:tcW w:w="2268" w:type="dxa"/>
            <w:tcBorders>
              <w:top w:val="single" w:sz="4" w:space="0" w:color="auto"/>
              <w:left w:val="nil"/>
              <w:bottom w:val="single" w:sz="4" w:space="0" w:color="auto"/>
              <w:right w:val="single" w:sz="4" w:space="0" w:color="auto"/>
            </w:tcBorders>
            <w:shd w:val="clear" w:color="000000" w:fill="D9E2F3"/>
            <w:vAlign w:val="center"/>
            <w:hideMark/>
          </w:tcPr>
          <w:p w14:paraId="432CB99E" w14:textId="21BEE410" w:rsidR="00401460" w:rsidRPr="00AB2D37" w:rsidRDefault="000C79A6" w:rsidP="00401460">
            <w:pPr>
              <w:jc w:val="center"/>
              <w:rPr>
                <w:b/>
                <w:bCs/>
                <w:color w:val="000000"/>
                <w:szCs w:val="24"/>
              </w:rPr>
            </w:pPr>
            <w:r w:rsidRPr="00AB2D37">
              <w:rPr>
                <w:b/>
                <w:bCs/>
              </w:rPr>
              <w:t>Numatomi 2024</w:t>
            </w:r>
            <w:r w:rsidR="00401460" w:rsidRPr="00AB2D37">
              <w:rPr>
                <w:b/>
                <w:bCs/>
              </w:rPr>
              <w:t xml:space="preserve"> metų asignavimai</w:t>
            </w:r>
          </w:p>
        </w:tc>
        <w:tc>
          <w:tcPr>
            <w:tcW w:w="3402" w:type="dxa"/>
            <w:tcBorders>
              <w:top w:val="single" w:sz="4" w:space="0" w:color="auto"/>
              <w:left w:val="nil"/>
              <w:bottom w:val="single" w:sz="4" w:space="0" w:color="auto"/>
              <w:right w:val="single" w:sz="4" w:space="0" w:color="auto"/>
            </w:tcBorders>
            <w:shd w:val="clear" w:color="000000" w:fill="D9E2F3"/>
            <w:vAlign w:val="center"/>
            <w:hideMark/>
          </w:tcPr>
          <w:p w14:paraId="25D9ADDA" w14:textId="374278C3" w:rsidR="00401460" w:rsidRPr="00AB2D37" w:rsidRDefault="000C79A6" w:rsidP="00401460">
            <w:pPr>
              <w:jc w:val="center"/>
              <w:rPr>
                <w:b/>
                <w:bCs/>
                <w:color w:val="000000"/>
                <w:szCs w:val="24"/>
              </w:rPr>
            </w:pPr>
            <w:r w:rsidRPr="00AB2D37">
              <w:rPr>
                <w:b/>
                <w:bCs/>
              </w:rPr>
              <w:t>Numatomi 2025</w:t>
            </w:r>
            <w:r w:rsidR="00401460" w:rsidRPr="00AB2D37">
              <w:rPr>
                <w:b/>
                <w:bCs/>
              </w:rPr>
              <w:t xml:space="preserve"> metų asignavimai</w:t>
            </w:r>
          </w:p>
        </w:tc>
      </w:tr>
      <w:tr w:rsidR="00401460" w:rsidRPr="005E213C" w14:paraId="3DA1C040"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vAlign w:val="center"/>
            <w:hideMark/>
          </w:tcPr>
          <w:p w14:paraId="3B75F6C3" w14:textId="5A731FD9" w:rsidR="00401460" w:rsidRPr="00AB2D37" w:rsidRDefault="00401460" w:rsidP="008147DA">
            <w:pPr>
              <w:jc w:val="center"/>
              <w:rPr>
                <w:b/>
                <w:color w:val="FF0000"/>
                <w:szCs w:val="24"/>
              </w:rPr>
            </w:pPr>
            <w:r w:rsidRPr="00AB2D37">
              <w:rPr>
                <w:b/>
              </w:rPr>
              <w:t>01. Žinių visuomenės plėtros programa</w:t>
            </w:r>
          </w:p>
        </w:tc>
        <w:tc>
          <w:tcPr>
            <w:tcW w:w="2809" w:type="dxa"/>
            <w:tcBorders>
              <w:top w:val="nil"/>
              <w:left w:val="nil"/>
              <w:bottom w:val="single" w:sz="4" w:space="0" w:color="auto"/>
              <w:right w:val="single" w:sz="4" w:space="0" w:color="auto"/>
            </w:tcBorders>
            <w:shd w:val="clear" w:color="auto" w:fill="auto"/>
            <w:vAlign w:val="center"/>
            <w:hideMark/>
          </w:tcPr>
          <w:p w14:paraId="075200A8" w14:textId="77777777" w:rsidR="00401460" w:rsidRPr="00AB2D37" w:rsidRDefault="00401460" w:rsidP="008147DA">
            <w:pPr>
              <w:jc w:val="center"/>
              <w:rPr>
                <w:color w:val="000000"/>
                <w:szCs w:val="24"/>
              </w:rPr>
            </w:pPr>
            <w:r w:rsidRPr="00AB2D37">
              <w:rPr>
                <w:color w:val="000000"/>
                <w:szCs w:val="24"/>
              </w:rPr>
              <w:t> </w:t>
            </w:r>
          </w:p>
        </w:tc>
        <w:tc>
          <w:tcPr>
            <w:tcW w:w="2268" w:type="dxa"/>
            <w:tcBorders>
              <w:top w:val="nil"/>
              <w:left w:val="nil"/>
              <w:bottom w:val="single" w:sz="4" w:space="0" w:color="auto"/>
              <w:right w:val="single" w:sz="4" w:space="0" w:color="auto"/>
            </w:tcBorders>
            <w:shd w:val="clear" w:color="auto" w:fill="auto"/>
            <w:vAlign w:val="center"/>
            <w:hideMark/>
          </w:tcPr>
          <w:p w14:paraId="6FEFD770" w14:textId="77777777" w:rsidR="00401460" w:rsidRPr="00AB2D37" w:rsidRDefault="00401460" w:rsidP="008147DA">
            <w:pPr>
              <w:jc w:val="center"/>
              <w:rPr>
                <w:color w:val="000000"/>
                <w:szCs w:val="24"/>
              </w:rPr>
            </w:pPr>
            <w:r w:rsidRPr="00AB2D37">
              <w:rPr>
                <w:color w:val="000000"/>
                <w:szCs w:val="24"/>
              </w:rPr>
              <w:t> </w:t>
            </w:r>
          </w:p>
        </w:tc>
        <w:tc>
          <w:tcPr>
            <w:tcW w:w="3402" w:type="dxa"/>
            <w:tcBorders>
              <w:top w:val="nil"/>
              <w:left w:val="nil"/>
              <w:bottom w:val="single" w:sz="4" w:space="0" w:color="auto"/>
              <w:right w:val="single" w:sz="4" w:space="0" w:color="auto"/>
            </w:tcBorders>
            <w:shd w:val="clear" w:color="auto" w:fill="auto"/>
            <w:vAlign w:val="center"/>
            <w:hideMark/>
          </w:tcPr>
          <w:p w14:paraId="5F28DC8C" w14:textId="77777777" w:rsidR="00401460" w:rsidRPr="00AB2D37" w:rsidRDefault="00401460" w:rsidP="008147DA">
            <w:pPr>
              <w:jc w:val="center"/>
              <w:rPr>
                <w:color w:val="000000"/>
                <w:szCs w:val="24"/>
              </w:rPr>
            </w:pPr>
            <w:r w:rsidRPr="00AB2D37">
              <w:rPr>
                <w:color w:val="000000"/>
                <w:szCs w:val="24"/>
              </w:rPr>
              <w:t> </w:t>
            </w:r>
          </w:p>
        </w:tc>
      </w:tr>
      <w:tr w:rsidR="002862EC" w:rsidRPr="005E213C" w14:paraId="33FCFC23" w14:textId="77777777" w:rsidTr="00D26295">
        <w:trPr>
          <w:trHeight w:val="70"/>
        </w:trPr>
        <w:tc>
          <w:tcPr>
            <w:tcW w:w="5129" w:type="dxa"/>
            <w:tcBorders>
              <w:top w:val="nil"/>
              <w:left w:val="single" w:sz="4" w:space="0" w:color="auto"/>
              <w:bottom w:val="single" w:sz="4" w:space="0" w:color="auto"/>
              <w:right w:val="single" w:sz="4" w:space="0" w:color="auto"/>
            </w:tcBorders>
            <w:shd w:val="clear" w:color="000000" w:fill="F2F2F2"/>
            <w:vAlign w:val="center"/>
            <w:hideMark/>
          </w:tcPr>
          <w:p w14:paraId="064D105F" w14:textId="77777777" w:rsidR="002862EC" w:rsidRPr="00AB2D37" w:rsidRDefault="002862EC" w:rsidP="002862EC">
            <w:pPr>
              <w:jc w:val="right"/>
              <w:rPr>
                <w:b/>
                <w:bCs/>
                <w:color w:val="000000"/>
                <w:szCs w:val="24"/>
              </w:rPr>
            </w:pPr>
            <w:r w:rsidRPr="00AB2D37">
              <w:rPr>
                <w:b/>
                <w:bCs/>
                <w:color w:val="000000"/>
                <w:szCs w:val="24"/>
              </w:rPr>
              <w:t>IŠ VISO:</w:t>
            </w:r>
          </w:p>
        </w:tc>
        <w:tc>
          <w:tcPr>
            <w:tcW w:w="2809" w:type="dxa"/>
            <w:tcBorders>
              <w:top w:val="nil"/>
              <w:left w:val="nil"/>
              <w:bottom w:val="single" w:sz="4" w:space="0" w:color="auto"/>
              <w:right w:val="single" w:sz="4" w:space="0" w:color="auto"/>
            </w:tcBorders>
            <w:shd w:val="clear" w:color="000000" w:fill="F2F2F2"/>
            <w:vAlign w:val="center"/>
            <w:hideMark/>
          </w:tcPr>
          <w:p w14:paraId="3BAFF41B" w14:textId="421CDC11" w:rsidR="002862EC" w:rsidRPr="00AB2D37" w:rsidRDefault="00AB2D37" w:rsidP="002862EC">
            <w:pPr>
              <w:jc w:val="center"/>
              <w:rPr>
                <w:b/>
                <w:bCs/>
                <w:color w:val="000000"/>
                <w:szCs w:val="24"/>
              </w:rPr>
            </w:pPr>
            <w:r w:rsidRPr="00AB2D37">
              <w:rPr>
                <w:b/>
                <w:bCs/>
                <w:szCs w:val="24"/>
              </w:rPr>
              <w:t>1598,3</w:t>
            </w:r>
          </w:p>
        </w:tc>
        <w:tc>
          <w:tcPr>
            <w:tcW w:w="2268" w:type="dxa"/>
            <w:tcBorders>
              <w:top w:val="nil"/>
              <w:left w:val="nil"/>
              <w:bottom w:val="single" w:sz="4" w:space="0" w:color="auto"/>
              <w:right w:val="single" w:sz="4" w:space="0" w:color="auto"/>
            </w:tcBorders>
            <w:shd w:val="clear" w:color="000000" w:fill="F2F2F2"/>
            <w:vAlign w:val="center"/>
            <w:hideMark/>
          </w:tcPr>
          <w:p w14:paraId="683494A9" w14:textId="195D0695" w:rsidR="002862EC" w:rsidRPr="00AB2D37" w:rsidRDefault="00AB2D37" w:rsidP="002862EC">
            <w:pPr>
              <w:jc w:val="center"/>
              <w:rPr>
                <w:b/>
                <w:bCs/>
                <w:color w:val="000000"/>
                <w:szCs w:val="24"/>
              </w:rPr>
            </w:pPr>
            <w:r w:rsidRPr="00AB2D37">
              <w:rPr>
                <w:b/>
                <w:bCs/>
                <w:szCs w:val="24"/>
              </w:rPr>
              <w:t> 2495,7</w:t>
            </w:r>
          </w:p>
        </w:tc>
        <w:tc>
          <w:tcPr>
            <w:tcW w:w="3402" w:type="dxa"/>
            <w:tcBorders>
              <w:top w:val="nil"/>
              <w:left w:val="nil"/>
              <w:bottom w:val="single" w:sz="4" w:space="0" w:color="auto"/>
              <w:right w:val="single" w:sz="4" w:space="0" w:color="auto"/>
            </w:tcBorders>
            <w:shd w:val="clear" w:color="000000" w:fill="F2F2F2"/>
            <w:vAlign w:val="center"/>
            <w:hideMark/>
          </w:tcPr>
          <w:p w14:paraId="443803F7" w14:textId="09105525" w:rsidR="002862EC" w:rsidRPr="00AB2D37" w:rsidRDefault="00AB2D37" w:rsidP="00AB2D37">
            <w:pPr>
              <w:jc w:val="center"/>
              <w:rPr>
                <w:b/>
                <w:bCs/>
                <w:color w:val="000000"/>
                <w:szCs w:val="24"/>
              </w:rPr>
            </w:pPr>
            <w:r w:rsidRPr="00AB2D37">
              <w:rPr>
                <w:b/>
                <w:bCs/>
                <w:szCs w:val="24"/>
              </w:rPr>
              <w:t>2584,9</w:t>
            </w:r>
          </w:p>
        </w:tc>
      </w:tr>
      <w:tr w:rsidR="00401460" w:rsidRPr="005E213C" w14:paraId="3D475A1B"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FFF2CC"/>
            <w:vAlign w:val="center"/>
            <w:hideMark/>
          </w:tcPr>
          <w:p w14:paraId="0B61A9A7" w14:textId="77777777" w:rsidR="00401460" w:rsidRPr="00AB2D37" w:rsidRDefault="00401460" w:rsidP="008147DA">
            <w:pPr>
              <w:rPr>
                <w:szCs w:val="24"/>
              </w:rPr>
            </w:pPr>
            <w:r w:rsidRPr="00AB2D37">
              <w:rPr>
                <w:szCs w:val="24"/>
              </w:rPr>
              <w:t>Iš jų pažangos priemonių</w:t>
            </w:r>
          </w:p>
        </w:tc>
        <w:tc>
          <w:tcPr>
            <w:tcW w:w="2809" w:type="dxa"/>
            <w:tcBorders>
              <w:top w:val="nil"/>
              <w:left w:val="nil"/>
              <w:bottom w:val="single" w:sz="4" w:space="0" w:color="auto"/>
              <w:right w:val="single" w:sz="4" w:space="0" w:color="auto"/>
            </w:tcBorders>
            <w:shd w:val="clear" w:color="auto" w:fill="FFF2CC"/>
            <w:vAlign w:val="center"/>
            <w:hideMark/>
          </w:tcPr>
          <w:p w14:paraId="32A1B6EF" w14:textId="77777777" w:rsidR="00401460" w:rsidRPr="00AB2D37" w:rsidRDefault="00401460" w:rsidP="008147DA">
            <w:pPr>
              <w:jc w:val="center"/>
              <w:rPr>
                <w:b/>
                <w:bCs/>
                <w:szCs w:val="24"/>
              </w:rPr>
            </w:pPr>
            <w:r w:rsidRPr="00AB2D37">
              <w:rPr>
                <w:b/>
                <w:bCs/>
                <w:szCs w:val="24"/>
              </w:rPr>
              <w:t> </w:t>
            </w:r>
          </w:p>
        </w:tc>
        <w:tc>
          <w:tcPr>
            <w:tcW w:w="2268" w:type="dxa"/>
            <w:tcBorders>
              <w:top w:val="nil"/>
              <w:left w:val="nil"/>
              <w:bottom w:val="single" w:sz="4" w:space="0" w:color="auto"/>
              <w:right w:val="single" w:sz="4" w:space="0" w:color="auto"/>
            </w:tcBorders>
            <w:shd w:val="clear" w:color="auto" w:fill="FFF2CC"/>
            <w:vAlign w:val="center"/>
            <w:hideMark/>
          </w:tcPr>
          <w:p w14:paraId="00F3B02A" w14:textId="77777777" w:rsidR="00401460" w:rsidRPr="00AB2D37" w:rsidRDefault="00401460" w:rsidP="008147DA">
            <w:pPr>
              <w:jc w:val="center"/>
              <w:rPr>
                <w:b/>
                <w:bCs/>
                <w:szCs w:val="24"/>
              </w:rPr>
            </w:pPr>
            <w:r w:rsidRPr="00AB2D37">
              <w:rPr>
                <w:b/>
                <w:bCs/>
                <w:szCs w:val="24"/>
              </w:rPr>
              <w:t> </w:t>
            </w:r>
          </w:p>
        </w:tc>
        <w:tc>
          <w:tcPr>
            <w:tcW w:w="3402" w:type="dxa"/>
            <w:tcBorders>
              <w:top w:val="nil"/>
              <w:left w:val="nil"/>
              <w:bottom w:val="single" w:sz="4" w:space="0" w:color="auto"/>
              <w:right w:val="single" w:sz="4" w:space="0" w:color="auto"/>
            </w:tcBorders>
            <w:shd w:val="clear" w:color="auto" w:fill="FFF2CC"/>
            <w:vAlign w:val="center"/>
            <w:hideMark/>
          </w:tcPr>
          <w:p w14:paraId="1FB9FDB9" w14:textId="77777777" w:rsidR="00401460" w:rsidRPr="00AB2D37" w:rsidRDefault="00401460" w:rsidP="008147DA">
            <w:pPr>
              <w:jc w:val="center"/>
              <w:rPr>
                <w:b/>
                <w:bCs/>
                <w:szCs w:val="24"/>
              </w:rPr>
            </w:pPr>
            <w:r w:rsidRPr="00AB2D37">
              <w:rPr>
                <w:b/>
                <w:bCs/>
                <w:szCs w:val="24"/>
              </w:rPr>
              <w:t> </w:t>
            </w:r>
          </w:p>
        </w:tc>
      </w:tr>
      <w:tr w:rsidR="00401460" w:rsidRPr="005E213C" w14:paraId="5FC32903"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FFF2CC"/>
            <w:vAlign w:val="center"/>
            <w:hideMark/>
          </w:tcPr>
          <w:p w14:paraId="7558901D" w14:textId="77777777" w:rsidR="00401460" w:rsidRPr="00AB2D37" w:rsidRDefault="00401460" w:rsidP="008147DA">
            <w:pPr>
              <w:rPr>
                <w:szCs w:val="24"/>
              </w:rPr>
            </w:pPr>
            <w:r w:rsidRPr="00AB2D37">
              <w:rPr>
                <w:szCs w:val="24"/>
              </w:rPr>
              <w:t>Iš jų tęstinės veiklos priemonių</w:t>
            </w:r>
          </w:p>
        </w:tc>
        <w:tc>
          <w:tcPr>
            <w:tcW w:w="2809" w:type="dxa"/>
            <w:tcBorders>
              <w:top w:val="nil"/>
              <w:left w:val="nil"/>
              <w:bottom w:val="single" w:sz="4" w:space="0" w:color="auto"/>
              <w:right w:val="single" w:sz="4" w:space="0" w:color="auto"/>
            </w:tcBorders>
            <w:shd w:val="clear" w:color="auto" w:fill="FFF2CC"/>
            <w:vAlign w:val="center"/>
          </w:tcPr>
          <w:p w14:paraId="78900A21" w14:textId="7EE02D3D" w:rsidR="00401460" w:rsidRPr="00AB2D37" w:rsidRDefault="00401460" w:rsidP="008147DA">
            <w:pPr>
              <w:jc w:val="center"/>
              <w:rPr>
                <w:b/>
                <w:bCs/>
                <w:szCs w:val="24"/>
              </w:rPr>
            </w:pPr>
          </w:p>
        </w:tc>
        <w:tc>
          <w:tcPr>
            <w:tcW w:w="2268" w:type="dxa"/>
            <w:tcBorders>
              <w:top w:val="nil"/>
              <w:left w:val="nil"/>
              <w:bottom w:val="single" w:sz="4" w:space="0" w:color="auto"/>
              <w:right w:val="single" w:sz="4" w:space="0" w:color="auto"/>
            </w:tcBorders>
            <w:shd w:val="clear" w:color="auto" w:fill="FFF2CC"/>
            <w:vAlign w:val="center"/>
          </w:tcPr>
          <w:p w14:paraId="48E19A69" w14:textId="3B95DA30" w:rsidR="00401460" w:rsidRPr="00AB2D37" w:rsidRDefault="00401460" w:rsidP="008147DA">
            <w:pPr>
              <w:jc w:val="center"/>
              <w:rPr>
                <w:b/>
                <w:bCs/>
                <w:szCs w:val="24"/>
              </w:rPr>
            </w:pPr>
          </w:p>
        </w:tc>
        <w:tc>
          <w:tcPr>
            <w:tcW w:w="3402" w:type="dxa"/>
            <w:tcBorders>
              <w:top w:val="nil"/>
              <w:left w:val="nil"/>
              <w:bottom w:val="single" w:sz="4" w:space="0" w:color="auto"/>
              <w:right w:val="single" w:sz="4" w:space="0" w:color="auto"/>
            </w:tcBorders>
            <w:shd w:val="clear" w:color="auto" w:fill="FFF2CC"/>
            <w:vAlign w:val="center"/>
          </w:tcPr>
          <w:p w14:paraId="11ED82E4" w14:textId="529F1282" w:rsidR="00401460" w:rsidRPr="00AB2D37" w:rsidRDefault="00401460" w:rsidP="008147DA">
            <w:pPr>
              <w:jc w:val="center"/>
              <w:rPr>
                <w:b/>
                <w:bCs/>
                <w:szCs w:val="24"/>
              </w:rPr>
            </w:pPr>
          </w:p>
        </w:tc>
      </w:tr>
      <w:tr w:rsidR="00401460" w:rsidRPr="005E213C" w14:paraId="09392A4F"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vAlign w:val="center"/>
            <w:hideMark/>
          </w:tcPr>
          <w:p w14:paraId="5D093D2B" w14:textId="6AAE4CB2" w:rsidR="00401460" w:rsidRPr="00AB2D37" w:rsidRDefault="00401460" w:rsidP="008147DA">
            <w:pPr>
              <w:rPr>
                <w:color w:val="000000"/>
                <w:szCs w:val="24"/>
              </w:rPr>
            </w:pPr>
            <w:r w:rsidRPr="00AB2D37">
              <w:t xml:space="preserve">Iš jų savivaldybės biudžeto lėšos savarankiškosioms funkcijoms atlikti </w:t>
            </w:r>
            <w:r w:rsidRPr="00AB2D37">
              <w:rPr>
                <w:b/>
                <w:bCs/>
              </w:rPr>
              <w:t>(SB)</w:t>
            </w:r>
          </w:p>
        </w:tc>
        <w:tc>
          <w:tcPr>
            <w:tcW w:w="2809" w:type="dxa"/>
            <w:tcBorders>
              <w:top w:val="nil"/>
              <w:left w:val="nil"/>
              <w:bottom w:val="single" w:sz="4" w:space="0" w:color="auto"/>
              <w:right w:val="single" w:sz="4" w:space="0" w:color="auto"/>
            </w:tcBorders>
            <w:shd w:val="clear" w:color="auto" w:fill="auto"/>
            <w:vAlign w:val="center"/>
            <w:hideMark/>
          </w:tcPr>
          <w:p w14:paraId="2FBD8258" w14:textId="6D3E9004" w:rsidR="00401460" w:rsidRPr="00AB2D37" w:rsidRDefault="00401460" w:rsidP="008147DA">
            <w:pPr>
              <w:jc w:val="center"/>
              <w:rPr>
                <w:b/>
                <w:bCs/>
                <w:color w:val="000000"/>
                <w:szCs w:val="24"/>
              </w:rPr>
            </w:pPr>
            <w:r w:rsidRPr="00AB2D37">
              <w:rPr>
                <w:b/>
                <w:bCs/>
                <w:color w:val="000000"/>
                <w:szCs w:val="24"/>
              </w:rPr>
              <w:t> </w:t>
            </w:r>
            <w:r w:rsidR="00AB2D37">
              <w:rPr>
                <w:b/>
                <w:bCs/>
                <w:color w:val="000000"/>
                <w:szCs w:val="24"/>
              </w:rPr>
              <w:t>661,1</w:t>
            </w:r>
          </w:p>
        </w:tc>
        <w:tc>
          <w:tcPr>
            <w:tcW w:w="2268" w:type="dxa"/>
            <w:tcBorders>
              <w:top w:val="nil"/>
              <w:left w:val="nil"/>
              <w:bottom w:val="single" w:sz="4" w:space="0" w:color="auto"/>
              <w:right w:val="single" w:sz="4" w:space="0" w:color="auto"/>
            </w:tcBorders>
            <w:shd w:val="clear" w:color="auto" w:fill="auto"/>
            <w:vAlign w:val="center"/>
            <w:hideMark/>
          </w:tcPr>
          <w:p w14:paraId="143E23AB" w14:textId="205A4DA0" w:rsidR="00401460" w:rsidRPr="00AB2D37" w:rsidRDefault="00AB2D37" w:rsidP="008147DA">
            <w:pPr>
              <w:jc w:val="center"/>
              <w:rPr>
                <w:b/>
                <w:bCs/>
                <w:color w:val="000000"/>
                <w:szCs w:val="24"/>
              </w:rPr>
            </w:pPr>
            <w:r>
              <w:rPr>
                <w:b/>
                <w:bCs/>
                <w:color w:val="000000"/>
                <w:szCs w:val="24"/>
              </w:rPr>
              <w:t>1548,5</w:t>
            </w:r>
          </w:p>
        </w:tc>
        <w:tc>
          <w:tcPr>
            <w:tcW w:w="3402" w:type="dxa"/>
            <w:tcBorders>
              <w:top w:val="nil"/>
              <w:left w:val="nil"/>
              <w:bottom w:val="single" w:sz="4" w:space="0" w:color="auto"/>
              <w:right w:val="single" w:sz="4" w:space="0" w:color="auto"/>
            </w:tcBorders>
            <w:shd w:val="clear" w:color="auto" w:fill="auto"/>
            <w:vAlign w:val="center"/>
            <w:hideMark/>
          </w:tcPr>
          <w:p w14:paraId="2EEB055A" w14:textId="6DEFB319" w:rsidR="00401460" w:rsidRPr="00AB2D37" w:rsidRDefault="00401460" w:rsidP="008147DA">
            <w:pPr>
              <w:jc w:val="center"/>
              <w:rPr>
                <w:b/>
                <w:bCs/>
                <w:color w:val="000000"/>
                <w:szCs w:val="24"/>
              </w:rPr>
            </w:pPr>
            <w:r w:rsidRPr="00AB2D37">
              <w:rPr>
                <w:b/>
                <w:bCs/>
                <w:color w:val="000000"/>
                <w:szCs w:val="24"/>
              </w:rPr>
              <w:t> </w:t>
            </w:r>
            <w:r w:rsidR="00AB2D37">
              <w:rPr>
                <w:b/>
                <w:bCs/>
                <w:color w:val="000000"/>
                <w:szCs w:val="24"/>
              </w:rPr>
              <w:t>1622,1</w:t>
            </w:r>
          </w:p>
        </w:tc>
      </w:tr>
      <w:tr w:rsidR="00401460" w:rsidRPr="005E213C" w14:paraId="094C9AC0"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auto"/>
          </w:tcPr>
          <w:p w14:paraId="7118DFA7" w14:textId="48544FF5" w:rsidR="00401460" w:rsidRPr="00AB2D37" w:rsidRDefault="00401460" w:rsidP="00401460">
            <w:pPr>
              <w:rPr>
                <w:color w:val="000000"/>
                <w:szCs w:val="24"/>
              </w:rPr>
            </w:pPr>
            <w:r w:rsidRPr="00AB2D37">
              <w:t xml:space="preserve">Iš jų biudžetinių įstaigų pajamos </w:t>
            </w:r>
            <w:r w:rsidRPr="00AB2D37">
              <w:rPr>
                <w:b/>
                <w:bCs/>
              </w:rPr>
              <w:t>(BĮP)</w:t>
            </w:r>
          </w:p>
        </w:tc>
        <w:tc>
          <w:tcPr>
            <w:tcW w:w="2809" w:type="dxa"/>
            <w:tcBorders>
              <w:top w:val="nil"/>
              <w:left w:val="nil"/>
              <w:bottom w:val="single" w:sz="4" w:space="0" w:color="auto"/>
              <w:right w:val="single" w:sz="4" w:space="0" w:color="auto"/>
            </w:tcBorders>
            <w:shd w:val="clear" w:color="auto" w:fill="auto"/>
            <w:vAlign w:val="center"/>
          </w:tcPr>
          <w:p w14:paraId="2720A0EE" w14:textId="1FB6B55A" w:rsidR="00401460" w:rsidRPr="00AB2D37" w:rsidRDefault="00AB2D37" w:rsidP="00401460">
            <w:pPr>
              <w:jc w:val="center"/>
              <w:rPr>
                <w:b/>
                <w:bCs/>
                <w:color w:val="000000"/>
                <w:szCs w:val="24"/>
              </w:rPr>
            </w:pPr>
            <w:r>
              <w:rPr>
                <w:b/>
                <w:bCs/>
                <w:color w:val="000000"/>
                <w:szCs w:val="24"/>
              </w:rPr>
              <w:t>1,1</w:t>
            </w:r>
          </w:p>
        </w:tc>
        <w:tc>
          <w:tcPr>
            <w:tcW w:w="2268" w:type="dxa"/>
            <w:tcBorders>
              <w:top w:val="nil"/>
              <w:left w:val="nil"/>
              <w:bottom w:val="single" w:sz="4" w:space="0" w:color="auto"/>
              <w:right w:val="single" w:sz="4" w:space="0" w:color="auto"/>
            </w:tcBorders>
            <w:shd w:val="clear" w:color="auto" w:fill="auto"/>
            <w:vAlign w:val="center"/>
          </w:tcPr>
          <w:p w14:paraId="29CA94F1" w14:textId="3F580D7F" w:rsidR="00401460" w:rsidRPr="00AB2D37" w:rsidRDefault="00AB2D37" w:rsidP="00401460">
            <w:pPr>
              <w:jc w:val="center"/>
              <w:rPr>
                <w:b/>
                <w:bCs/>
                <w:color w:val="000000"/>
                <w:szCs w:val="24"/>
              </w:rPr>
            </w:pPr>
            <w:r>
              <w:rPr>
                <w:b/>
                <w:bCs/>
                <w:color w:val="000000"/>
                <w:szCs w:val="24"/>
              </w:rPr>
              <w:t>1,0</w:t>
            </w:r>
          </w:p>
        </w:tc>
        <w:tc>
          <w:tcPr>
            <w:tcW w:w="3402" w:type="dxa"/>
            <w:tcBorders>
              <w:top w:val="nil"/>
              <w:left w:val="nil"/>
              <w:bottom w:val="single" w:sz="4" w:space="0" w:color="auto"/>
              <w:right w:val="single" w:sz="4" w:space="0" w:color="auto"/>
            </w:tcBorders>
            <w:shd w:val="clear" w:color="auto" w:fill="auto"/>
            <w:vAlign w:val="center"/>
          </w:tcPr>
          <w:p w14:paraId="5BC0AA28" w14:textId="300A85C6" w:rsidR="00401460" w:rsidRPr="00AB2D37" w:rsidRDefault="00AB2D37" w:rsidP="00401460">
            <w:pPr>
              <w:jc w:val="center"/>
              <w:rPr>
                <w:b/>
                <w:bCs/>
                <w:color w:val="000000"/>
                <w:szCs w:val="24"/>
              </w:rPr>
            </w:pPr>
            <w:r>
              <w:rPr>
                <w:b/>
                <w:bCs/>
                <w:color w:val="000000"/>
                <w:szCs w:val="24"/>
              </w:rPr>
              <w:t>1,0</w:t>
            </w:r>
          </w:p>
        </w:tc>
      </w:tr>
      <w:tr w:rsidR="00401460" w:rsidRPr="005E213C" w14:paraId="207E0C4C"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auto"/>
            <w:hideMark/>
          </w:tcPr>
          <w:p w14:paraId="5AD95F89" w14:textId="7D8BE67F" w:rsidR="00401460" w:rsidRPr="00AB2D37" w:rsidRDefault="00401460" w:rsidP="00401460">
            <w:pPr>
              <w:rPr>
                <w:color w:val="000000"/>
                <w:szCs w:val="24"/>
              </w:rPr>
            </w:pPr>
            <w:r w:rsidRPr="00AB2D37">
              <w:rPr>
                <w:sz w:val="22"/>
                <w:szCs w:val="22"/>
                <w:lang w:eastAsia="lt-LT"/>
              </w:rPr>
              <w:t xml:space="preserve">Iš jų valstybės biudžeto lėšos, įtraukiamos į savivaldybės biudžetą </w:t>
            </w:r>
            <w:r w:rsidRPr="00AB2D37">
              <w:rPr>
                <w:b/>
                <w:bCs/>
                <w:sz w:val="22"/>
                <w:szCs w:val="22"/>
                <w:lang w:eastAsia="lt-LT"/>
              </w:rPr>
              <w:t>(LRVB-SB)</w:t>
            </w:r>
          </w:p>
        </w:tc>
        <w:tc>
          <w:tcPr>
            <w:tcW w:w="2809" w:type="dxa"/>
            <w:tcBorders>
              <w:top w:val="nil"/>
              <w:left w:val="nil"/>
              <w:bottom w:val="single" w:sz="4" w:space="0" w:color="auto"/>
              <w:right w:val="single" w:sz="4" w:space="0" w:color="auto"/>
            </w:tcBorders>
            <w:shd w:val="clear" w:color="auto" w:fill="auto"/>
            <w:vAlign w:val="center"/>
          </w:tcPr>
          <w:p w14:paraId="1E110879" w14:textId="5BA75EC1" w:rsidR="00401460" w:rsidRPr="00AB2D37" w:rsidRDefault="00401460" w:rsidP="00401460">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0E7EC41B" w14:textId="01D984CC" w:rsidR="00401460" w:rsidRPr="00AB2D37" w:rsidRDefault="00401460" w:rsidP="00401460">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3035F17D" w14:textId="21F9A91D" w:rsidR="00401460" w:rsidRPr="00AB2D37" w:rsidRDefault="00401460" w:rsidP="00401460">
            <w:pPr>
              <w:jc w:val="center"/>
              <w:rPr>
                <w:b/>
                <w:bCs/>
                <w:color w:val="000000"/>
                <w:szCs w:val="24"/>
              </w:rPr>
            </w:pPr>
          </w:p>
        </w:tc>
      </w:tr>
      <w:tr w:rsidR="00AB2D37" w:rsidRPr="005E213C" w14:paraId="2AAC75AC"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308C9B50" w14:textId="5C7A2F13" w:rsidR="00AB2D37" w:rsidRPr="00AB2D37" w:rsidRDefault="00AB2D37" w:rsidP="00AB2D37">
            <w:pPr>
              <w:rPr>
                <w:color w:val="000000"/>
                <w:szCs w:val="24"/>
              </w:rPr>
            </w:pPr>
            <w:r w:rsidRPr="00AB2D37">
              <w:t xml:space="preserve">Iš jų mokymo lėšos </w:t>
            </w:r>
            <w:r w:rsidRPr="00AB2D37">
              <w:rPr>
                <w:b/>
                <w:bCs/>
              </w:rPr>
              <w:t>(LRVB-ML)</w:t>
            </w:r>
          </w:p>
        </w:tc>
        <w:tc>
          <w:tcPr>
            <w:tcW w:w="2809" w:type="dxa"/>
            <w:tcBorders>
              <w:top w:val="nil"/>
              <w:left w:val="nil"/>
              <w:bottom w:val="single" w:sz="4" w:space="0" w:color="auto"/>
              <w:right w:val="single" w:sz="4" w:space="0" w:color="auto"/>
            </w:tcBorders>
            <w:shd w:val="clear" w:color="auto" w:fill="auto"/>
            <w:vAlign w:val="center"/>
          </w:tcPr>
          <w:p w14:paraId="32979A11" w14:textId="70A42253" w:rsidR="00AB2D37" w:rsidRPr="00AB2D37" w:rsidRDefault="00AB2D37" w:rsidP="00AB2D37">
            <w:pPr>
              <w:jc w:val="center"/>
              <w:rPr>
                <w:b/>
                <w:bCs/>
                <w:color w:val="000000"/>
                <w:szCs w:val="24"/>
              </w:rPr>
            </w:pPr>
            <w:r>
              <w:rPr>
                <w:b/>
                <w:bCs/>
                <w:color w:val="000000"/>
                <w:szCs w:val="24"/>
              </w:rPr>
              <w:t>932,2</w:t>
            </w:r>
          </w:p>
        </w:tc>
        <w:tc>
          <w:tcPr>
            <w:tcW w:w="2268" w:type="dxa"/>
            <w:tcBorders>
              <w:top w:val="nil"/>
              <w:left w:val="nil"/>
              <w:bottom w:val="single" w:sz="4" w:space="0" w:color="auto"/>
              <w:right w:val="single" w:sz="4" w:space="0" w:color="auto"/>
            </w:tcBorders>
            <w:shd w:val="clear" w:color="auto" w:fill="auto"/>
            <w:vAlign w:val="center"/>
          </w:tcPr>
          <w:p w14:paraId="7CFE5DC8" w14:textId="63C5B3B9" w:rsidR="00AB2D37" w:rsidRPr="00AB2D37" w:rsidRDefault="00AB2D37" w:rsidP="00AB2D37">
            <w:pPr>
              <w:jc w:val="center"/>
              <w:rPr>
                <w:b/>
                <w:bCs/>
                <w:color w:val="000000"/>
                <w:szCs w:val="24"/>
              </w:rPr>
            </w:pPr>
            <w:r>
              <w:rPr>
                <w:b/>
                <w:bCs/>
                <w:color w:val="000000"/>
                <w:szCs w:val="24"/>
              </w:rPr>
              <w:t>945,7</w:t>
            </w:r>
          </w:p>
        </w:tc>
        <w:tc>
          <w:tcPr>
            <w:tcW w:w="3402" w:type="dxa"/>
            <w:tcBorders>
              <w:top w:val="nil"/>
              <w:left w:val="nil"/>
              <w:bottom w:val="single" w:sz="4" w:space="0" w:color="auto"/>
              <w:right w:val="single" w:sz="4" w:space="0" w:color="auto"/>
            </w:tcBorders>
            <w:shd w:val="clear" w:color="auto" w:fill="auto"/>
            <w:vAlign w:val="center"/>
          </w:tcPr>
          <w:p w14:paraId="4560B92B" w14:textId="328CBDDD" w:rsidR="00AB2D37" w:rsidRPr="00AB2D37" w:rsidRDefault="00AB2D37" w:rsidP="00AB2D37">
            <w:pPr>
              <w:jc w:val="center"/>
              <w:rPr>
                <w:b/>
                <w:bCs/>
                <w:color w:val="000000"/>
                <w:szCs w:val="24"/>
              </w:rPr>
            </w:pPr>
            <w:r>
              <w:rPr>
                <w:b/>
                <w:bCs/>
                <w:color w:val="000000"/>
                <w:szCs w:val="24"/>
              </w:rPr>
              <w:t>961,8</w:t>
            </w:r>
          </w:p>
        </w:tc>
      </w:tr>
      <w:tr w:rsidR="00401460" w:rsidRPr="005E213C" w14:paraId="2AE92D4D"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4D594D30" w14:textId="0461D316" w:rsidR="00401460" w:rsidRPr="00AB2D37" w:rsidRDefault="00401460" w:rsidP="00401460">
            <w:pPr>
              <w:rPr>
                <w:color w:val="000000"/>
                <w:szCs w:val="24"/>
              </w:rPr>
            </w:pPr>
            <w:r w:rsidRPr="00AB2D37">
              <w:t xml:space="preserve">Iš jų kiti finansavimo šaltiniai </w:t>
            </w:r>
            <w:r w:rsidRPr="00AB2D37">
              <w:rPr>
                <w:b/>
                <w:bCs/>
              </w:rPr>
              <w:t>(Kt)</w:t>
            </w:r>
          </w:p>
        </w:tc>
        <w:tc>
          <w:tcPr>
            <w:tcW w:w="2809" w:type="dxa"/>
            <w:tcBorders>
              <w:top w:val="nil"/>
              <w:left w:val="nil"/>
              <w:bottom w:val="single" w:sz="4" w:space="0" w:color="auto"/>
              <w:right w:val="single" w:sz="4" w:space="0" w:color="auto"/>
            </w:tcBorders>
            <w:shd w:val="clear" w:color="auto" w:fill="auto"/>
            <w:vAlign w:val="center"/>
          </w:tcPr>
          <w:p w14:paraId="081D1C47" w14:textId="66621408" w:rsidR="00401460" w:rsidRPr="00AB2D37" w:rsidRDefault="00AB2D37" w:rsidP="00401460">
            <w:pPr>
              <w:jc w:val="center"/>
              <w:rPr>
                <w:b/>
                <w:bCs/>
                <w:color w:val="000000"/>
                <w:szCs w:val="24"/>
              </w:rPr>
            </w:pPr>
            <w:r>
              <w:rPr>
                <w:b/>
                <w:bCs/>
                <w:color w:val="000000"/>
                <w:szCs w:val="24"/>
              </w:rPr>
              <w:t>3,9</w:t>
            </w:r>
          </w:p>
        </w:tc>
        <w:tc>
          <w:tcPr>
            <w:tcW w:w="2268" w:type="dxa"/>
            <w:tcBorders>
              <w:top w:val="nil"/>
              <w:left w:val="nil"/>
              <w:bottom w:val="single" w:sz="4" w:space="0" w:color="auto"/>
              <w:right w:val="single" w:sz="4" w:space="0" w:color="auto"/>
            </w:tcBorders>
            <w:shd w:val="clear" w:color="auto" w:fill="auto"/>
            <w:vAlign w:val="center"/>
          </w:tcPr>
          <w:p w14:paraId="5FD28477" w14:textId="499145E1" w:rsidR="00401460" w:rsidRPr="00AB2D37" w:rsidRDefault="00401460" w:rsidP="00401460">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2A30BDAC" w14:textId="7D37324A" w:rsidR="00401460" w:rsidRPr="00AB2D37" w:rsidRDefault="00401460" w:rsidP="00401460">
            <w:pPr>
              <w:jc w:val="center"/>
              <w:rPr>
                <w:b/>
                <w:bCs/>
                <w:color w:val="000000"/>
                <w:szCs w:val="24"/>
              </w:rPr>
            </w:pPr>
          </w:p>
        </w:tc>
      </w:tr>
      <w:tr w:rsidR="00AB2D37" w:rsidRPr="005E213C" w14:paraId="0A11D70C" w14:textId="77777777" w:rsidTr="00585B5E">
        <w:trPr>
          <w:trHeight w:val="70"/>
        </w:trPr>
        <w:tc>
          <w:tcPr>
            <w:tcW w:w="10206" w:type="dxa"/>
            <w:gridSpan w:val="3"/>
            <w:tcBorders>
              <w:top w:val="nil"/>
              <w:left w:val="single" w:sz="4" w:space="0" w:color="auto"/>
              <w:bottom w:val="single" w:sz="4" w:space="0" w:color="auto"/>
              <w:right w:val="single" w:sz="4" w:space="0" w:color="auto"/>
            </w:tcBorders>
            <w:shd w:val="clear" w:color="auto" w:fill="auto"/>
          </w:tcPr>
          <w:p w14:paraId="2515B82B" w14:textId="77777777" w:rsidR="00AB2D37" w:rsidRDefault="00AB2D37" w:rsidP="00AB2D37">
            <w:pPr>
              <w:jc w:val="both"/>
              <w:rPr>
                <w:b/>
                <w:bCs/>
                <w:color w:val="000000"/>
                <w:szCs w:val="24"/>
              </w:rPr>
            </w:pPr>
            <w:r w:rsidRPr="00AB2D37">
              <w:rPr>
                <w:b/>
                <w:bCs/>
                <w:color w:val="000000"/>
                <w:szCs w:val="24"/>
              </w:rPr>
              <w:t>09. Aplinkos apsaugos programa</w:t>
            </w:r>
          </w:p>
          <w:p w14:paraId="4B8AEE90" w14:textId="3C65B677" w:rsidR="00AB2D37" w:rsidRPr="00AB2D37" w:rsidRDefault="00AB2D37" w:rsidP="00AB2D37">
            <w:pPr>
              <w:jc w:val="both"/>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2BEEFAA2" w14:textId="77777777" w:rsidR="00AB2D37" w:rsidRPr="00AB2D37" w:rsidRDefault="00AB2D37" w:rsidP="00401460">
            <w:pPr>
              <w:jc w:val="center"/>
              <w:rPr>
                <w:b/>
                <w:bCs/>
                <w:color w:val="000000"/>
                <w:szCs w:val="24"/>
              </w:rPr>
            </w:pPr>
          </w:p>
        </w:tc>
      </w:tr>
      <w:tr w:rsidR="00AB2D37" w:rsidRPr="005E213C" w14:paraId="706B75E6" w14:textId="77777777" w:rsidTr="001F3D47">
        <w:trPr>
          <w:trHeight w:val="70"/>
        </w:trPr>
        <w:tc>
          <w:tcPr>
            <w:tcW w:w="5129" w:type="dxa"/>
            <w:tcBorders>
              <w:top w:val="nil"/>
              <w:left w:val="single" w:sz="4" w:space="0" w:color="auto"/>
              <w:bottom w:val="single" w:sz="4" w:space="0" w:color="auto"/>
              <w:right w:val="single" w:sz="4" w:space="0" w:color="auto"/>
            </w:tcBorders>
            <w:shd w:val="clear" w:color="auto" w:fill="auto"/>
            <w:vAlign w:val="center"/>
          </w:tcPr>
          <w:p w14:paraId="5FE4482B" w14:textId="0DCF4741" w:rsidR="00AB2D37" w:rsidRPr="00AB2D37" w:rsidRDefault="00AB2D37" w:rsidP="00AB2D37">
            <w:r w:rsidRPr="00AB2D37">
              <w:rPr>
                <w:szCs w:val="24"/>
              </w:rPr>
              <w:t>Iš jų pažangos priemonių</w:t>
            </w:r>
          </w:p>
        </w:tc>
        <w:tc>
          <w:tcPr>
            <w:tcW w:w="2809" w:type="dxa"/>
            <w:tcBorders>
              <w:top w:val="nil"/>
              <w:left w:val="nil"/>
              <w:bottom w:val="single" w:sz="4" w:space="0" w:color="auto"/>
              <w:right w:val="single" w:sz="4" w:space="0" w:color="auto"/>
            </w:tcBorders>
            <w:shd w:val="clear" w:color="auto" w:fill="auto"/>
            <w:vAlign w:val="center"/>
          </w:tcPr>
          <w:p w14:paraId="53B18E6F"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5DB218FB"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14753B2A" w14:textId="77777777" w:rsidR="00AB2D37" w:rsidRPr="00AB2D37" w:rsidRDefault="00AB2D37" w:rsidP="00AB2D37">
            <w:pPr>
              <w:jc w:val="center"/>
              <w:rPr>
                <w:b/>
                <w:bCs/>
                <w:color w:val="000000"/>
                <w:szCs w:val="24"/>
              </w:rPr>
            </w:pPr>
          </w:p>
        </w:tc>
      </w:tr>
      <w:tr w:rsidR="00AB2D37" w:rsidRPr="005E213C" w14:paraId="28748E09" w14:textId="77777777" w:rsidTr="001F3D47">
        <w:trPr>
          <w:trHeight w:val="70"/>
        </w:trPr>
        <w:tc>
          <w:tcPr>
            <w:tcW w:w="5129" w:type="dxa"/>
            <w:tcBorders>
              <w:top w:val="nil"/>
              <w:left w:val="single" w:sz="4" w:space="0" w:color="auto"/>
              <w:bottom w:val="single" w:sz="4" w:space="0" w:color="auto"/>
              <w:right w:val="single" w:sz="4" w:space="0" w:color="auto"/>
            </w:tcBorders>
            <w:shd w:val="clear" w:color="auto" w:fill="auto"/>
            <w:vAlign w:val="center"/>
          </w:tcPr>
          <w:p w14:paraId="1F699B69" w14:textId="63ED4F1E" w:rsidR="00AB2D37" w:rsidRPr="00AB2D37" w:rsidRDefault="00AB2D37" w:rsidP="00AB2D37">
            <w:r w:rsidRPr="00AB2D37">
              <w:rPr>
                <w:szCs w:val="24"/>
              </w:rPr>
              <w:t>Iš jų tęstinės veiklos priemonių</w:t>
            </w:r>
          </w:p>
        </w:tc>
        <w:tc>
          <w:tcPr>
            <w:tcW w:w="2809" w:type="dxa"/>
            <w:tcBorders>
              <w:top w:val="nil"/>
              <w:left w:val="nil"/>
              <w:bottom w:val="single" w:sz="4" w:space="0" w:color="auto"/>
              <w:right w:val="single" w:sz="4" w:space="0" w:color="auto"/>
            </w:tcBorders>
            <w:shd w:val="clear" w:color="auto" w:fill="auto"/>
            <w:vAlign w:val="center"/>
          </w:tcPr>
          <w:p w14:paraId="317BCAE9"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75241639"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047570C9" w14:textId="77777777" w:rsidR="00AB2D37" w:rsidRPr="00AB2D37" w:rsidRDefault="00AB2D37" w:rsidP="00AB2D37">
            <w:pPr>
              <w:jc w:val="center"/>
              <w:rPr>
                <w:b/>
                <w:bCs/>
                <w:color w:val="000000"/>
                <w:szCs w:val="24"/>
              </w:rPr>
            </w:pPr>
          </w:p>
        </w:tc>
      </w:tr>
      <w:tr w:rsidR="00AB2D37" w:rsidRPr="005E213C" w14:paraId="75068852" w14:textId="77777777" w:rsidTr="001F3D47">
        <w:trPr>
          <w:trHeight w:val="70"/>
        </w:trPr>
        <w:tc>
          <w:tcPr>
            <w:tcW w:w="5129" w:type="dxa"/>
            <w:tcBorders>
              <w:top w:val="nil"/>
              <w:left w:val="single" w:sz="4" w:space="0" w:color="auto"/>
              <w:bottom w:val="single" w:sz="4" w:space="0" w:color="auto"/>
              <w:right w:val="single" w:sz="4" w:space="0" w:color="auto"/>
            </w:tcBorders>
            <w:shd w:val="clear" w:color="auto" w:fill="auto"/>
            <w:vAlign w:val="center"/>
          </w:tcPr>
          <w:p w14:paraId="4FC9B671" w14:textId="22012F2E" w:rsidR="00AB2D37" w:rsidRPr="00AB2D37" w:rsidRDefault="00AB2D37" w:rsidP="00AB2D37">
            <w:r w:rsidRPr="00AB2D37">
              <w:t xml:space="preserve">Iš jų savivaldybės biudžeto lėšos savarankiškosioms funkcijoms atlikti </w:t>
            </w:r>
            <w:r w:rsidRPr="00AB2D37">
              <w:rPr>
                <w:b/>
                <w:bCs/>
              </w:rPr>
              <w:t>(SB)</w:t>
            </w:r>
          </w:p>
        </w:tc>
        <w:tc>
          <w:tcPr>
            <w:tcW w:w="2809" w:type="dxa"/>
            <w:tcBorders>
              <w:top w:val="nil"/>
              <w:left w:val="nil"/>
              <w:bottom w:val="single" w:sz="4" w:space="0" w:color="auto"/>
              <w:right w:val="single" w:sz="4" w:space="0" w:color="auto"/>
            </w:tcBorders>
            <w:shd w:val="clear" w:color="auto" w:fill="auto"/>
            <w:vAlign w:val="center"/>
          </w:tcPr>
          <w:p w14:paraId="0868EF79"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3CB7ABA8"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6D41166F" w14:textId="77777777" w:rsidR="00AB2D37" w:rsidRPr="00AB2D37" w:rsidRDefault="00AB2D37" w:rsidP="00AB2D37">
            <w:pPr>
              <w:jc w:val="center"/>
              <w:rPr>
                <w:b/>
                <w:bCs/>
                <w:color w:val="000000"/>
                <w:szCs w:val="24"/>
              </w:rPr>
            </w:pPr>
          </w:p>
        </w:tc>
      </w:tr>
      <w:tr w:rsidR="00AB2D37" w:rsidRPr="005E213C" w14:paraId="4B25B8B8"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480E3812" w14:textId="227BC62A" w:rsidR="00AB2D37" w:rsidRPr="00AB2D37" w:rsidRDefault="00AB2D37" w:rsidP="00AB2D37">
            <w:r w:rsidRPr="00AB2D37">
              <w:t xml:space="preserve">Iš jų biudžetinių įstaigų pajamos </w:t>
            </w:r>
            <w:r w:rsidRPr="00AB2D37">
              <w:rPr>
                <w:b/>
                <w:bCs/>
              </w:rPr>
              <w:t>(BĮP)</w:t>
            </w:r>
          </w:p>
        </w:tc>
        <w:tc>
          <w:tcPr>
            <w:tcW w:w="2809" w:type="dxa"/>
            <w:tcBorders>
              <w:top w:val="nil"/>
              <w:left w:val="nil"/>
              <w:bottom w:val="single" w:sz="4" w:space="0" w:color="auto"/>
              <w:right w:val="single" w:sz="4" w:space="0" w:color="auto"/>
            </w:tcBorders>
            <w:shd w:val="clear" w:color="auto" w:fill="auto"/>
            <w:vAlign w:val="center"/>
          </w:tcPr>
          <w:p w14:paraId="6489EFEA"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1AC5DAFF"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336F2D32" w14:textId="77777777" w:rsidR="00AB2D37" w:rsidRPr="00AB2D37" w:rsidRDefault="00AB2D37" w:rsidP="00AB2D37">
            <w:pPr>
              <w:jc w:val="center"/>
              <w:rPr>
                <w:b/>
                <w:bCs/>
                <w:color w:val="000000"/>
                <w:szCs w:val="24"/>
              </w:rPr>
            </w:pPr>
          </w:p>
        </w:tc>
      </w:tr>
      <w:tr w:rsidR="00AB2D37" w:rsidRPr="005E213C" w14:paraId="4A7CF450"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180152C9" w14:textId="016DF38E" w:rsidR="00AB2D37" w:rsidRPr="00AB2D37" w:rsidRDefault="00AB2D37" w:rsidP="00AB2D37">
            <w:r w:rsidRPr="00AB2D37">
              <w:rPr>
                <w:sz w:val="22"/>
                <w:szCs w:val="22"/>
                <w:lang w:eastAsia="lt-LT"/>
              </w:rPr>
              <w:t xml:space="preserve">Iš jų valstybės biudžeto lėšos, įtraukiamos į savivaldybės biudžetą </w:t>
            </w:r>
            <w:r w:rsidRPr="00AB2D37">
              <w:rPr>
                <w:b/>
                <w:bCs/>
                <w:sz w:val="22"/>
                <w:szCs w:val="22"/>
                <w:lang w:eastAsia="lt-LT"/>
              </w:rPr>
              <w:t>(LRVB-SB)</w:t>
            </w:r>
          </w:p>
        </w:tc>
        <w:tc>
          <w:tcPr>
            <w:tcW w:w="2809" w:type="dxa"/>
            <w:tcBorders>
              <w:top w:val="nil"/>
              <w:left w:val="nil"/>
              <w:bottom w:val="single" w:sz="4" w:space="0" w:color="auto"/>
              <w:right w:val="single" w:sz="4" w:space="0" w:color="auto"/>
            </w:tcBorders>
            <w:shd w:val="clear" w:color="auto" w:fill="auto"/>
            <w:vAlign w:val="center"/>
          </w:tcPr>
          <w:p w14:paraId="05D19D53" w14:textId="4D47014B" w:rsidR="00AB2D37" w:rsidRDefault="00AB2D37" w:rsidP="00AB2D37">
            <w:pPr>
              <w:jc w:val="center"/>
              <w:rPr>
                <w:b/>
                <w:bCs/>
                <w:color w:val="000000"/>
                <w:szCs w:val="24"/>
              </w:rPr>
            </w:pPr>
            <w:r>
              <w:rPr>
                <w:b/>
                <w:bCs/>
                <w:color w:val="000000"/>
                <w:szCs w:val="24"/>
              </w:rPr>
              <w:t>79,7</w:t>
            </w:r>
          </w:p>
        </w:tc>
        <w:tc>
          <w:tcPr>
            <w:tcW w:w="2268" w:type="dxa"/>
            <w:tcBorders>
              <w:top w:val="nil"/>
              <w:left w:val="nil"/>
              <w:bottom w:val="single" w:sz="4" w:space="0" w:color="auto"/>
              <w:right w:val="single" w:sz="4" w:space="0" w:color="auto"/>
            </w:tcBorders>
            <w:shd w:val="clear" w:color="auto" w:fill="auto"/>
            <w:vAlign w:val="center"/>
          </w:tcPr>
          <w:p w14:paraId="558D2463"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22B9BC63" w14:textId="77777777" w:rsidR="00AB2D37" w:rsidRPr="00AB2D37" w:rsidRDefault="00AB2D37" w:rsidP="00AB2D37">
            <w:pPr>
              <w:jc w:val="center"/>
              <w:rPr>
                <w:b/>
                <w:bCs/>
                <w:color w:val="000000"/>
                <w:szCs w:val="24"/>
              </w:rPr>
            </w:pPr>
          </w:p>
        </w:tc>
      </w:tr>
      <w:tr w:rsidR="00AB2D37" w:rsidRPr="005E213C" w14:paraId="1B9713A2"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290290A4" w14:textId="72254E33" w:rsidR="00AB2D37" w:rsidRPr="00AB2D37" w:rsidRDefault="00AB2D37" w:rsidP="00AB2D37">
            <w:r w:rsidRPr="00AB2D37">
              <w:t xml:space="preserve">Iš jų mokymo lėšos </w:t>
            </w:r>
            <w:r w:rsidRPr="00AB2D37">
              <w:rPr>
                <w:b/>
                <w:bCs/>
              </w:rPr>
              <w:t>(LRVB-ML)</w:t>
            </w:r>
          </w:p>
        </w:tc>
        <w:tc>
          <w:tcPr>
            <w:tcW w:w="2809" w:type="dxa"/>
            <w:tcBorders>
              <w:top w:val="nil"/>
              <w:left w:val="nil"/>
              <w:bottom w:val="single" w:sz="4" w:space="0" w:color="auto"/>
              <w:right w:val="single" w:sz="4" w:space="0" w:color="auto"/>
            </w:tcBorders>
            <w:shd w:val="clear" w:color="auto" w:fill="auto"/>
            <w:vAlign w:val="center"/>
          </w:tcPr>
          <w:p w14:paraId="6273B65F"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0C284FB4"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0186632B" w14:textId="77777777" w:rsidR="00AB2D37" w:rsidRPr="00AB2D37" w:rsidRDefault="00AB2D37" w:rsidP="00AB2D37">
            <w:pPr>
              <w:jc w:val="center"/>
              <w:rPr>
                <w:b/>
                <w:bCs/>
                <w:color w:val="000000"/>
                <w:szCs w:val="24"/>
              </w:rPr>
            </w:pPr>
          </w:p>
        </w:tc>
      </w:tr>
      <w:tr w:rsidR="00AB2D37" w:rsidRPr="005E213C" w14:paraId="6C87118B" w14:textId="77777777" w:rsidTr="00D26295">
        <w:trPr>
          <w:trHeight w:val="70"/>
        </w:trPr>
        <w:tc>
          <w:tcPr>
            <w:tcW w:w="5129" w:type="dxa"/>
            <w:tcBorders>
              <w:top w:val="nil"/>
              <w:left w:val="single" w:sz="4" w:space="0" w:color="auto"/>
              <w:bottom w:val="single" w:sz="4" w:space="0" w:color="auto"/>
              <w:right w:val="single" w:sz="4" w:space="0" w:color="auto"/>
            </w:tcBorders>
            <w:shd w:val="clear" w:color="auto" w:fill="auto"/>
          </w:tcPr>
          <w:p w14:paraId="681B2E64" w14:textId="1C35DC8A" w:rsidR="00AB2D37" w:rsidRPr="00AB2D37" w:rsidRDefault="00AB2D37" w:rsidP="00AB2D37">
            <w:r w:rsidRPr="00AB2D37">
              <w:t xml:space="preserve">Iš jų kiti finansavimo šaltiniai </w:t>
            </w:r>
            <w:r w:rsidRPr="00AB2D37">
              <w:rPr>
                <w:b/>
                <w:bCs/>
              </w:rPr>
              <w:t>(Kt)</w:t>
            </w:r>
          </w:p>
        </w:tc>
        <w:tc>
          <w:tcPr>
            <w:tcW w:w="2809" w:type="dxa"/>
            <w:tcBorders>
              <w:top w:val="nil"/>
              <w:left w:val="nil"/>
              <w:bottom w:val="single" w:sz="4" w:space="0" w:color="auto"/>
              <w:right w:val="single" w:sz="4" w:space="0" w:color="auto"/>
            </w:tcBorders>
            <w:shd w:val="clear" w:color="auto" w:fill="auto"/>
            <w:vAlign w:val="center"/>
          </w:tcPr>
          <w:p w14:paraId="75CF9288" w14:textId="77777777" w:rsidR="00AB2D37" w:rsidRDefault="00AB2D37" w:rsidP="00AB2D37">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3735744D" w14:textId="77777777" w:rsidR="00AB2D37" w:rsidRPr="00AB2D37" w:rsidRDefault="00AB2D37" w:rsidP="00AB2D37">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18BB826B" w14:textId="77777777" w:rsidR="00AB2D37" w:rsidRPr="00AB2D37" w:rsidRDefault="00AB2D37" w:rsidP="00AB2D37">
            <w:pPr>
              <w:jc w:val="center"/>
              <w:rPr>
                <w:b/>
                <w:bCs/>
                <w:color w:val="000000"/>
                <w:szCs w:val="24"/>
              </w:rPr>
            </w:pPr>
          </w:p>
        </w:tc>
      </w:tr>
      <w:tr w:rsidR="00401460" w:rsidRPr="005E213C" w14:paraId="407E32FB"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auto"/>
            <w:vAlign w:val="center"/>
            <w:hideMark/>
          </w:tcPr>
          <w:p w14:paraId="1EAA88D1" w14:textId="77777777" w:rsidR="00401460" w:rsidRPr="00AB2D37" w:rsidRDefault="00401460" w:rsidP="008147DA">
            <w:pPr>
              <w:rPr>
                <w:b/>
                <w:bCs/>
                <w:color w:val="000000"/>
                <w:szCs w:val="24"/>
              </w:rPr>
            </w:pPr>
            <w:r w:rsidRPr="00AB2D37">
              <w:rPr>
                <w:b/>
                <w:bCs/>
                <w:color w:val="000000"/>
                <w:szCs w:val="24"/>
              </w:rPr>
              <w:t>Asignavimų pokytis, palyginti su ankstesniais metais</w:t>
            </w:r>
          </w:p>
        </w:tc>
        <w:tc>
          <w:tcPr>
            <w:tcW w:w="2809" w:type="dxa"/>
            <w:tcBorders>
              <w:top w:val="nil"/>
              <w:left w:val="nil"/>
              <w:bottom w:val="single" w:sz="4" w:space="0" w:color="auto"/>
              <w:right w:val="single" w:sz="4" w:space="0" w:color="auto"/>
            </w:tcBorders>
            <w:shd w:val="clear" w:color="auto" w:fill="auto"/>
            <w:vAlign w:val="center"/>
          </w:tcPr>
          <w:p w14:paraId="77CE1B70" w14:textId="0A5C737B" w:rsidR="00401460" w:rsidRPr="00AB2D37" w:rsidRDefault="00401460" w:rsidP="008147DA">
            <w:pPr>
              <w:jc w:val="center"/>
              <w:rPr>
                <w:b/>
                <w:bCs/>
                <w:color w:val="000000"/>
                <w:szCs w:val="24"/>
              </w:rPr>
            </w:pPr>
          </w:p>
        </w:tc>
        <w:tc>
          <w:tcPr>
            <w:tcW w:w="2268" w:type="dxa"/>
            <w:tcBorders>
              <w:top w:val="nil"/>
              <w:left w:val="nil"/>
              <w:bottom w:val="single" w:sz="4" w:space="0" w:color="auto"/>
              <w:right w:val="single" w:sz="4" w:space="0" w:color="auto"/>
            </w:tcBorders>
            <w:shd w:val="clear" w:color="auto" w:fill="auto"/>
            <w:vAlign w:val="center"/>
          </w:tcPr>
          <w:p w14:paraId="38FF85D5" w14:textId="2F5927E6" w:rsidR="00401460" w:rsidRPr="00AB2D37" w:rsidRDefault="00401460" w:rsidP="008147DA">
            <w:pPr>
              <w:jc w:val="center"/>
              <w:rPr>
                <w:b/>
                <w:bCs/>
                <w:color w:val="000000"/>
                <w:szCs w:val="24"/>
              </w:rPr>
            </w:pPr>
          </w:p>
        </w:tc>
        <w:tc>
          <w:tcPr>
            <w:tcW w:w="3402" w:type="dxa"/>
            <w:tcBorders>
              <w:top w:val="nil"/>
              <w:left w:val="nil"/>
              <w:bottom w:val="single" w:sz="4" w:space="0" w:color="auto"/>
              <w:right w:val="single" w:sz="4" w:space="0" w:color="auto"/>
            </w:tcBorders>
            <w:shd w:val="clear" w:color="auto" w:fill="auto"/>
            <w:vAlign w:val="center"/>
          </w:tcPr>
          <w:p w14:paraId="3DBE16D1" w14:textId="64F53E05" w:rsidR="00401460" w:rsidRPr="00AB2D37" w:rsidRDefault="00401460" w:rsidP="008147DA">
            <w:pPr>
              <w:jc w:val="center"/>
              <w:rPr>
                <w:b/>
                <w:bCs/>
                <w:color w:val="000000"/>
                <w:szCs w:val="24"/>
              </w:rPr>
            </w:pPr>
          </w:p>
        </w:tc>
      </w:tr>
      <w:tr w:rsidR="00401460" w:rsidRPr="005E213C" w14:paraId="7FE0AF61"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FFF2CC"/>
            <w:vAlign w:val="center"/>
            <w:hideMark/>
          </w:tcPr>
          <w:p w14:paraId="4476A5F8" w14:textId="77777777" w:rsidR="00401460" w:rsidRPr="00AB2D37" w:rsidRDefault="00401460" w:rsidP="008147DA">
            <w:pPr>
              <w:rPr>
                <w:szCs w:val="24"/>
              </w:rPr>
            </w:pPr>
            <w:r w:rsidRPr="00AB2D37">
              <w:rPr>
                <w:szCs w:val="24"/>
              </w:rPr>
              <w:t>Iš jų pažangos priemonių</w:t>
            </w:r>
          </w:p>
        </w:tc>
        <w:tc>
          <w:tcPr>
            <w:tcW w:w="2809" w:type="dxa"/>
            <w:tcBorders>
              <w:top w:val="nil"/>
              <w:left w:val="nil"/>
              <w:bottom w:val="single" w:sz="4" w:space="0" w:color="auto"/>
              <w:right w:val="single" w:sz="4" w:space="0" w:color="auto"/>
            </w:tcBorders>
            <w:shd w:val="clear" w:color="auto" w:fill="FFF2CC"/>
            <w:vAlign w:val="center"/>
          </w:tcPr>
          <w:p w14:paraId="5B7BB55E" w14:textId="092DAA71" w:rsidR="00401460" w:rsidRPr="00AB2D37" w:rsidRDefault="00373E7A" w:rsidP="008147DA">
            <w:pPr>
              <w:jc w:val="center"/>
              <w:rPr>
                <w:b/>
                <w:bCs/>
                <w:szCs w:val="24"/>
              </w:rPr>
            </w:pPr>
            <w:r>
              <w:rPr>
                <w:b/>
                <w:bCs/>
                <w:szCs w:val="24"/>
              </w:rPr>
              <w:t>126,7</w:t>
            </w:r>
          </w:p>
        </w:tc>
        <w:tc>
          <w:tcPr>
            <w:tcW w:w="2268" w:type="dxa"/>
            <w:tcBorders>
              <w:top w:val="nil"/>
              <w:left w:val="nil"/>
              <w:bottom w:val="single" w:sz="4" w:space="0" w:color="auto"/>
              <w:right w:val="single" w:sz="4" w:space="0" w:color="auto"/>
            </w:tcBorders>
            <w:shd w:val="clear" w:color="auto" w:fill="FFF2CC"/>
            <w:vAlign w:val="center"/>
          </w:tcPr>
          <w:p w14:paraId="33E9BE1A" w14:textId="45E89030" w:rsidR="00401460" w:rsidRPr="00AB2D37" w:rsidRDefault="00401460" w:rsidP="008147DA">
            <w:pPr>
              <w:jc w:val="center"/>
              <w:rPr>
                <w:b/>
                <w:bCs/>
                <w:szCs w:val="24"/>
              </w:rPr>
            </w:pPr>
          </w:p>
        </w:tc>
        <w:tc>
          <w:tcPr>
            <w:tcW w:w="3402" w:type="dxa"/>
            <w:tcBorders>
              <w:top w:val="nil"/>
              <w:left w:val="nil"/>
              <w:bottom w:val="single" w:sz="4" w:space="0" w:color="auto"/>
              <w:right w:val="single" w:sz="4" w:space="0" w:color="auto"/>
            </w:tcBorders>
            <w:shd w:val="clear" w:color="auto" w:fill="FFF2CC"/>
            <w:vAlign w:val="center"/>
          </w:tcPr>
          <w:p w14:paraId="292EB4F4" w14:textId="17C6EFC1" w:rsidR="00401460" w:rsidRPr="00AB2D37" w:rsidRDefault="00401460" w:rsidP="008147DA">
            <w:pPr>
              <w:jc w:val="center"/>
              <w:rPr>
                <w:b/>
                <w:bCs/>
                <w:szCs w:val="24"/>
              </w:rPr>
            </w:pPr>
          </w:p>
        </w:tc>
      </w:tr>
      <w:tr w:rsidR="00401460" w:rsidRPr="005E213C" w14:paraId="1A6F7987" w14:textId="77777777" w:rsidTr="00AB2D37">
        <w:trPr>
          <w:trHeight w:val="70"/>
        </w:trPr>
        <w:tc>
          <w:tcPr>
            <w:tcW w:w="5129" w:type="dxa"/>
            <w:tcBorders>
              <w:top w:val="nil"/>
              <w:left w:val="single" w:sz="4" w:space="0" w:color="auto"/>
              <w:bottom w:val="single" w:sz="4" w:space="0" w:color="auto"/>
              <w:right w:val="single" w:sz="4" w:space="0" w:color="auto"/>
            </w:tcBorders>
            <w:shd w:val="clear" w:color="auto" w:fill="FFF2CC"/>
            <w:vAlign w:val="center"/>
            <w:hideMark/>
          </w:tcPr>
          <w:p w14:paraId="69B52C06" w14:textId="77777777" w:rsidR="00401460" w:rsidRPr="00AB2D37" w:rsidRDefault="00401460" w:rsidP="008147DA">
            <w:pPr>
              <w:rPr>
                <w:szCs w:val="24"/>
              </w:rPr>
            </w:pPr>
            <w:r w:rsidRPr="00AB2D37">
              <w:rPr>
                <w:szCs w:val="24"/>
              </w:rPr>
              <w:t>Iš jų tęstinės veiklos priemonių</w:t>
            </w:r>
          </w:p>
        </w:tc>
        <w:tc>
          <w:tcPr>
            <w:tcW w:w="2809" w:type="dxa"/>
            <w:tcBorders>
              <w:top w:val="nil"/>
              <w:left w:val="nil"/>
              <w:bottom w:val="single" w:sz="4" w:space="0" w:color="auto"/>
              <w:right w:val="single" w:sz="4" w:space="0" w:color="auto"/>
            </w:tcBorders>
            <w:shd w:val="clear" w:color="auto" w:fill="FFF2CC"/>
            <w:vAlign w:val="center"/>
          </w:tcPr>
          <w:p w14:paraId="118F37BA" w14:textId="37F068F3" w:rsidR="00401460" w:rsidRPr="00AB2D37" w:rsidRDefault="00373E7A" w:rsidP="008147DA">
            <w:pPr>
              <w:jc w:val="center"/>
              <w:rPr>
                <w:b/>
                <w:bCs/>
                <w:szCs w:val="24"/>
              </w:rPr>
            </w:pPr>
            <w:r>
              <w:rPr>
                <w:b/>
                <w:bCs/>
                <w:szCs w:val="24"/>
              </w:rPr>
              <w:t>79,7</w:t>
            </w:r>
          </w:p>
        </w:tc>
        <w:tc>
          <w:tcPr>
            <w:tcW w:w="2268" w:type="dxa"/>
            <w:tcBorders>
              <w:top w:val="nil"/>
              <w:left w:val="nil"/>
              <w:bottom w:val="single" w:sz="4" w:space="0" w:color="auto"/>
              <w:right w:val="single" w:sz="4" w:space="0" w:color="auto"/>
            </w:tcBorders>
            <w:shd w:val="clear" w:color="auto" w:fill="FFF2CC"/>
            <w:vAlign w:val="center"/>
          </w:tcPr>
          <w:p w14:paraId="3E59A5E0" w14:textId="6A7230A4" w:rsidR="00401460" w:rsidRPr="00AB2D37" w:rsidRDefault="00401460" w:rsidP="008147DA">
            <w:pPr>
              <w:jc w:val="center"/>
              <w:rPr>
                <w:b/>
                <w:bCs/>
                <w:szCs w:val="24"/>
              </w:rPr>
            </w:pPr>
          </w:p>
        </w:tc>
        <w:tc>
          <w:tcPr>
            <w:tcW w:w="3402" w:type="dxa"/>
            <w:tcBorders>
              <w:top w:val="nil"/>
              <w:left w:val="nil"/>
              <w:bottom w:val="single" w:sz="4" w:space="0" w:color="auto"/>
              <w:right w:val="single" w:sz="4" w:space="0" w:color="auto"/>
            </w:tcBorders>
            <w:shd w:val="clear" w:color="auto" w:fill="FFF2CC"/>
            <w:vAlign w:val="center"/>
          </w:tcPr>
          <w:p w14:paraId="103D4AE9" w14:textId="6E3E633E" w:rsidR="00401460" w:rsidRPr="00AB2D37" w:rsidRDefault="00401460" w:rsidP="008147DA">
            <w:pPr>
              <w:jc w:val="center"/>
              <w:rPr>
                <w:b/>
                <w:bCs/>
                <w:szCs w:val="24"/>
              </w:rPr>
            </w:pPr>
          </w:p>
        </w:tc>
      </w:tr>
    </w:tbl>
    <w:p w14:paraId="5756774D" w14:textId="77777777" w:rsidR="004B5009" w:rsidRDefault="004B5009" w:rsidP="000C6322">
      <w:pPr>
        <w:jc w:val="both"/>
        <w:rPr>
          <w:rFonts w:eastAsia="Calibri"/>
          <w:b/>
          <w:color w:val="000000"/>
          <w:szCs w:val="24"/>
          <w:highlight w:val="yellow"/>
        </w:rPr>
      </w:pPr>
    </w:p>
    <w:p w14:paraId="31DD4FB8" w14:textId="77777777" w:rsidR="004B5009" w:rsidRPr="005E213C" w:rsidRDefault="004B5009" w:rsidP="000C6322">
      <w:pPr>
        <w:jc w:val="both"/>
        <w:rPr>
          <w:rFonts w:eastAsia="Calibri"/>
          <w:b/>
          <w:color w:val="000000"/>
          <w:szCs w:val="24"/>
          <w:highlight w:val="yellow"/>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42"/>
        <w:gridCol w:w="11482"/>
      </w:tblGrid>
      <w:tr w:rsidR="000C6322" w:rsidRPr="00D83CD4" w14:paraId="39902D55" w14:textId="77777777" w:rsidTr="00D26295">
        <w:tc>
          <w:tcPr>
            <w:tcW w:w="2972" w:type="dxa"/>
            <w:shd w:val="clear" w:color="auto" w:fill="D9E2F3"/>
          </w:tcPr>
          <w:p w14:paraId="237CC0FD" w14:textId="09DC9B0C" w:rsidR="000C6322" w:rsidRPr="005E213C" w:rsidRDefault="000C6322" w:rsidP="008147DA">
            <w:pPr>
              <w:rPr>
                <w:b/>
                <w:szCs w:val="24"/>
                <w:highlight w:val="yellow"/>
              </w:rPr>
            </w:pPr>
          </w:p>
        </w:tc>
        <w:tc>
          <w:tcPr>
            <w:tcW w:w="11624" w:type="dxa"/>
            <w:gridSpan w:val="2"/>
          </w:tcPr>
          <w:p w14:paraId="02C29DE3" w14:textId="77777777" w:rsidR="000C6322" w:rsidRPr="00D21758" w:rsidRDefault="002D4CDF" w:rsidP="002D4CDF">
            <w:pPr>
              <w:pStyle w:val="Sraopastraipa"/>
              <w:numPr>
                <w:ilvl w:val="0"/>
                <w:numId w:val="4"/>
              </w:numPr>
              <w:rPr>
                <w:b/>
                <w:i/>
                <w:iCs/>
                <w:color w:val="808080"/>
                <w:szCs w:val="24"/>
              </w:rPr>
            </w:pPr>
            <w:r w:rsidRPr="00D21758">
              <w:rPr>
                <w:b/>
                <w:i/>
                <w:iCs/>
                <w:szCs w:val="24"/>
              </w:rPr>
              <w:t>ŽINIŲ VISUOMENĖS PLĖTROS PROGRAMA</w:t>
            </w:r>
          </w:p>
          <w:p w14:paraId="040471D8" w14:textId="7F592D68" w:rsidR="002D4CDF" w:rsidRPr="002D4CDF" w:rsidRDefault="002D4CDF" w:rsidP="002D4CDF">
            <w:pPr>
              <w:pStyle w:val="Sraopastraipa"/>
              <w:rPr>
                <w:b/>
                <w:i/>
                <w:iCs/>
                <w:color w:val="808080"/>
                <w:szCs w:val="24"/>
              </w:rPr>
            </w:pPr>
          </w:p>
        </w:tc>
      </w:tr>
      <w:tr w:rsidR="009406C1" w:rsidRPr="00D83CD4" w14:paraId="621CB2EB" w14:textId="77777777" w:rsidTr="00D26295">
        <w:tc>
          <w:tcPr>
            <w:tcW w:w="2972" w:type="dxa"/>
            <w:shd w:val="clear" w:color="auto" w:fill="D9E2F3"/>
          </w:tcPr>
          <w:p w14:paraId="5073B5DA" w14:textId="1A1E7AE8" w:rsidR="009406C1" w:rsidRPr="00D83CD4" w:rsidRDefault="009406C1" w:rsidP="009406C1">
            <w:pPr>
              <w:rPr>
                <w:b/>
                <w:szCs w:val="24"/>
              </w:rPr>
            </w:pPr>
            <w:r w:rsidRPr="00D83CD4">
              <w:rPr>
                <w:b/>
                <w:szCs w:val="24"/>
              </w:rPr>
              <w:t>Biudžetiniai metai</w:t>
            </w:r>
          </w:p>
        </w:tc>
        <w:tc>
          <w:tcPr>
            <w:tcW w:w="11624" w:type="dxa"/>
            <w:gridSpan w:val="2"/>
          </w:tcPr>
          <w:p w14:paraId="02145C11" w14:textId="1E5DC50A" w:rsidR="009406C1" w:rsidRDefault="009406C1" w:rsidP="009406C1">
            <w:pPr>
              <w:rPr>
                <w:b/>
                <w:i/>
                <w:iCs/>
                <w:color w:val="808080"/>
                <w:szCs w:val="24"/>
              </w:rPr>
            </w:pPr>
            <w:r>
              <w:rPr>
                <w:b/>
                <w:i/>
                <w:iCs/>
                <w:color w:val="808080"/>
                <w:szCs w:val="24"/>
              </w:rPr>
              <w:t>2023</w:t>
            </w:r>
            <w:bookmarkStart w:id="0" w:name="_GoBack"/>
            <w:bookmarkEnd w:id="0"/>
          </w:p>
        </w:tc>
      </w:tr>
      <w:tr w:rsidR="000C6322" w:rsidRPr="00D83CD4" w14:paraId="60DD0D55" w14:textId="77777777" w:rsidTr="00D26295">
        <w:trPr>
          <w:trHeight w:val="150"/>
        </w:trPr>
        <w:tc>
          <w:tcPr>
            <w:tcW w:w="2972" w:type="dxa"/>
            <w:shd w:val="clear" w:color="auto" w:fill="D9E2F3"/>
          </w:tcPr>
          <w:p w14:paraId="6B27E2C1" w14:textId="77777777" w:rsidR="000C6322" w:rsidRPr="00D83CD4" w:rsidRDefault="000C6322" w:rsidP="008147DA">
            <w:pPr>
              <w:rPr>
                <w:b/>
                <w:szCs w:val="24"/>
              </w:rPr>
            </w:pPr>
            <w:r w:rsidRPr="005171D6">
              <w:rPr>
                <w:b/>
                <w:szCs w:val="24"/>
              </w:rPr>
              <w:t>Programos v</w:t>
            </w:r>
            <w:r w:rsidRPr="00D83CD4">
              <w:rPr>
                <w:b/>
                <w:szCs w:val="24"/>
              </w:rPr>
              <w:t>ykdytoja</w:t>
            </w:r>
            <w:r w:rsidRPr="005171D6">
              <w:rPr>
                <w:b/>
                <w:szCs w:val="24"/>
              </w:rPr>
              <w:t>i</w:t>
            </w:r>
          </w:p>
        </w:tc>
        <w:tc>
          <w:tcPr>
            <w:tcW w:w="11624" w:type="dxa"/>
            <w:gridSpan w:val="2"/>
          </w:tcPr>
          <w:p w14:paraId="679A8633" w14:textId="593D43A6" w:rsidR="00D9302A" w:rsidRPr="00E9510F" w:rsidRDefault="00126D68" w:rsidP="00D9302A">
            <w:pPr>
              <w:keepNext/>
              <w:rPr>
                <w:bCs/>
              </w:rPr>
            </w:pPr>
            <w:r>
              <w:rPr>
                <w:bCs/>
              </w:rPr>
              <w:t>Varėnos „Ąžuolo“</w:t>
            </w:r>
            <w:r w:rsidR="002D4CDF">
              <w:rPr>
                <w:bCs/>
              </w:rPr>
              <w:t xml:space="preserve"> gimnazija, P12.7</w:t>
            </w:r>
          </w:p>
          <w:p w14:paraId="7432EDE3" w14:textId="7DFCD594" w:rsidR="000C6322" w:rsidRPr="00D83CD4" w:rsidRDefault="000C6322" w:rsidP="008147DA">
            <w:pPr>
              <w:rPr>
                <w:bCs/>
                <w:i/>
                <w:iCs/>
                <w:szCs w:val="24"/>
              </w:rPr>
            </w:pPr>
          </w:p>
        </w:tc>
      </w:tr>
      <w:tr w:rsidR="000C6322" w:rsidRPr="00D83CD4" w14:paraId="10E785A1" w14:textId="77777777" w:rsidTr="00D26295">
        <w:trPr>
          <w:trHeight w:val="150"/>
        </w:trPr>
        <w:tc>
          <w:tcPr>
            <w:tcW w:w="2972" w:type="dxa"/>
            <w:shd w:val="clear" w:color="auto" w:fill="D9E2F3"/>
          </w:tcPr>
          <w:p w14:paraId="1B555710" w14:textId="77777777" w:rsidR="000C6322" w:rsidRPr="005171D6" w:rsidRDefault="000C6322" w:rsidP="008147DA">
            <w:pPr>
              <w:rPr>
                <w:b/>
                <w:szCs w:val="24"/>
              </w:rPr>
            </w:pPr>
            <w:r w:rsidRPr="005171D6">
              <w:rPr>
                <w:b/>
                <w:szCs w:val="24"/>
              </w:rPr>
              <w:t>Programos koordinatorius</w:t>
            </w:r>
          </w:p>
        </w:tc>
        <w:tc>
          <w:tcPr>
            <w:tcW w:w="11624" w:type="dxa"/>
            <w:gridSpan w:val="2"/>
          </w:tcPr>
          <w:p w14:paraId="33F9CAD8" w14:textId="5D39641B" w:rsidR="000C6322" w:rsidRPr="005171D6" w:rsidRDefault="00126D68" w:rsidP="008147DA">
            <w:pPr>
              <w:rPr>
                <w:bCs/>
                <w:i/>
                <w:iCs/>
                <w:szCs w:val="24"/>
              </w:rPr>
            </w:pPr>
            <w:r>
              <w:rPr>
                <w:bCs/>
                <w:sz w:val="22"/>
                <w:szCs w:val="22"/>
              </w:rPr>
              <w:t>Milda Padegimaitė</w:t>
            </w:r>
            <w:r w:rsidR="009406C1">
              <w:rPr>
                <w:bCs/>
                <w:sz w:val="22"/>
                <w:szCs w:val="22"/>
              </w:rPr>
              <w:t xml:space="preserve">, </w:t>
            </w:r>
            <w:r w:rsidR="00D9302A" w:rsidRPr="00D9302A">
              <w:rPr>
                <w:bCs/>
                <w:sz w:val="22"/>
                <w:szCs w:val="22"/>
              </w:rPr>
              <w:t>Varėnos</w:t>
            </w:r>
            <w:r>
              <w:rPr>
                <w:bCs/>
                <w:sz w:val="22"/>
                <w:szCs w:val="22"/>
              </w:rPr>
              <w:t xml:space="preserve"> </w:t>
            </w:r>
            <w:r w:rsidR="009406C1">
              <w:rPr>
                <w:bCs/>
                <w:sz w:val="22"/>
                <w:szCs w:val="22"/>
              </w:rPr>
              <w:t xml:space="preserve"> </w:t>
            </w:r>
            <w:r>
              <w:rPr>
                <w:bCs/>
                <w:sz w:val="22"/>
                <w:szCs w:val="22"/>
              </w:rPr>
              <w:t>„Ąžuolo“</w:t>
            </w:r>
            <w:r w:rsidR="00D9302A">
              <w:rPr>
                <w:bCs/>
                <w:sz w:val="22"/>
                <w:szCs w:val="22"/>
              </w:rPr>
              <w:t xml:space="preserve"> gimnazijos direktorė</w:t>
            </w:r>
            <w:r w:rsidR="00D9302A" w:rsidRPr="00D9302A">
              <w:rPr>
                <w:bCs/>
                <w:sz w:val="22"/>
                <w:szCs w:val="22"/>
              </w:rPr>
              <w:t xml:space="preserve">, tel. (8 310) </w:t>
            </w:r>
            <w:r>
              <w:rPr>
                <w:bCs/>
                <w:sz w:val="22"/>
                <w:szCs w:val="22"/>
              </w:rPr>
              <w:t>51053</w:t>
            </w:r>
            <w:r w:rsidR="00D9302A" w:rsidRPr="00D9302A">
              <w:rPr>
                <w:bCs/>
                <w:sz w:val="22"/>
                <w:szCs w:val="22"/>
              </w:rPr>
              <w:t xml:space="preserve">, el. p. </w:t>
            </w:r>
            <w:hyperlink r:id="rId8" w:history="1">
              <w:r w:rsidRPr="005454BD">
                <w:rPr>
                  <w:rStyle w:val="Hipersaitas"/>
                  <w:bCs/>
                  <w:sz w:val="22"/>
                  <w:szCs w:val="22"/>
                </w:rPr>
                <w:t>azuolo.gimnazija@varena.lt</w:t>
              </w:r>
            </w:hyperlink>
            <w:r>
              <w:rPr>
                <w:bCs/>
                <w:sz w:val="22"/>
                <w:szCs w:val="22"/>
              </w:rPr>
              <w:t xml:space="preserve"> </w:t>
            </w:r>
          </w:p>
        </w:tc>
      </w:tr>
      <w:tr w:rsidR="000C6322" w:rsidRPr="00D83CD4" w14:paraId="70177F2D" w14:textId="77777777" w:rsidTr="00373E7A">
        <w:trPr>
          <w:trHeight w:val="799"/>
        </w:trPr>
        <w:tc>
          <w:tcPr>
            <w:tcW w:w="2972" w:type="dxa"/>
            <w:shd w:val="clear" w:color="auto" w:fill="D9E2F3"/>
          </w:tcPr>
          <w:p w14:paraId="1CFE3E11" w14:textId="77777777" w:rsidR="000C6322" w:rsidRPr="005171D6" w:rsidRDefault="000C6322" w:rsidP="008147DA">
            <w:pPr>
              <w:rPr>
                <w:b/>
                <w:szCs w:val="24"/>
              </w:rPr>
            </w:pPr>
            <w:r w:rsidRPr="00D83CD4">
              <w:rPr>
                <w:b/>
                <w:szCs w:val="24"/>
              </w:rPr>
              <w:t xml:space="preserve">Šia </w:t>
            </w:r>
            <w:r w:rsidRPr="0038221F">
              <w:rPr>
                <w:b/>
                <w:szCs w:val="24"/>
              </w:rPr>
              <w:t>programa įgyvendinamas strateginis arba veiklos tikslas</w:t>
            </w:r>
          </w:p>
        </w:tc>
        <w:tc>
          <w:tcPr>
            <w:tcW w:w="11624" w:type="dxa"/>
            <w:gridSpan w:val="2"/>
          </w:tcPr>
          <w:p w14:paraId="609FDE14" w14:textId="23EDF0E4" w:rsidR="000C6322" w:rsidRPr="009053ED" w:rsidRDefault="00D9302A" w:rsidP="008147DA">
            <w:pPr>
              <w:rPr>
                <w:bCs/>
                <w:i/>
                <w:iCs/>
                <w:color w:val="808080"/>
                <w:szCs w:val="24"/>
              </w:rPr>
            </w:pPr>
            <w:r w:rsidRPr="00E9510F">
              <w:rPr>
                <w:b/>
                <w:bCs/>
              </w:rPr>
              <w:t>1.1.st. Plėtoti inovatyvią švietimo, kultūros ir sporto sistemą, ugdančią aktyvią ir kūrybingą asmenybę.</w:t>
            </w:r>
          </w:p>
        </w:tc>
      </w:tr>
      <w:tr w:rsidR="000C6322" w:rsidRPr="00D83CD4" w14:paraId="6C7FFF33" w14:textId="77777777" w:rsidTr="00D26295">
        <w:trPr>
          <w:trHeight w:val="150"/>
        </w:trPr>
        <w:tc>
          <w:tcPr>
            <w:tcW w:w="2972" w:type="dxa"/>
            <w:shd w:val="clear" w:color="auto" w:fill="D9E2F3"/>
          </w:tcPr>
          <w:p w14:paraId="5076E05A" w14:textId="77777777" w:rsidR="000C6322" w:rsidRPr="005171D6" w:rsidRDefault="000C6322" w:rsidP="008147DA">
            <w:pPr>
              <w:rPr>
                <w:b/>
                <w:szCs w:val="24"/>
              </w:rPr>
            </w:pPr>
            <w:r w:rsidRPr="00D83CD4">
              <w:rPr>
                <w:b/>
                <w:szCs w:val="24"/>
              </w:rPr>
              <w:t>Programos tikslas</w:t>
            </w:r>
          </w:p>
        </w:tc>
        <w:tc>
          <w:tcPr>
            <w:tcW w:w="11624" w:type="dxa"/>
            <w:gridSpan w:val="2"/>
          </w:tcPr>
          <w:p w14:paraId="7B89B209" w14:textId="2A179DDA" w:rsidR="000C6322" w:rsidRPr="009053ED" w:rsidRDefault="00D9302A" w:rsidP="008147DA">
            <w:pPr>
              <w:rPr>
                <w:bCs/>
                <w:i/>
                <w:iCs/>
                <w:color w:val="808080"/>
                <w:szCs w:val="24"/>
              </w:rPr>
            </w:pPr>
            <w:r w:rsidRPr="00E9510F">
              <w:rPr>
                <w:b/>
                <w:bCs/>
              </w:rPr>
              <w:t>01.01. Užtikrinti ugdymo(si) sąlygas, formų, programų įvairovę ir kokybę.</w:t>
            </w:r>
          </w:p>
        </w:tc>
      </w:tr>
      <w:tr w:rsidR="000C6322" w:rsidRPr="00D83CD4" w14:paraId="20B0AD0F" w14:textId="77777777" w:rsidTr="00D26295">
        <w:trPr>
          <w:cantSplit/>
          <w:trHeight w:val="471"/>
        </w:trPr>
        <w:tc>
          <w:tcPr>
            <w:tcW w:w="14596" w:type="dxa"/>
            <w:gridSpan w:val="3"/>
          </w:tcPr>
          <w:p w14:paraId="056E3227" w14:textId="52DCF69A" w:rsidR="000C6322" w:rsidRPr="009406C1" w:rsidRDefault="000C6322" w:rsidP="008147DA">
            <w:pPr>
              <w:rPr>
                <w:b/>
                <w:bCs/>
                <w:szCs w:val="24"/>
              </w:rPr>
            </w:pPr>
            <w:r w:rsidRPr="009406C1">
              <w:rPr>
                <w:b/>
                <w:bCs/>
                <w:szCs w:val="24"/>
              </w:rPr>
              <w:t xml:space="preserve">Tikslo įgyvendinimo aprašymas: </w:t>
            </w:r>
          </w:p>
          <w:p w14:paraId="01ED427F" w14:textId="3324E10F" w:rsidR="0020577D" w:rsidRPr="009406C1" w:rsidRDefault="0020577D" w:rsidP="0020577D">
            <w:pPr>
              <w:pStyle w:val="Pavadinimas"/>
              <w:jc w:val="both"/>
              <w:rPr>
                <w:b w:val="0"/>
              </w:rPr>
            </w:pPr>
            <w:r w:rsidRPr="009406C1">
              <w:rPr>
                <w:b w:val="0"/>
              </w:rPr>
              <w:t>Siekiant užtikrinti aukštą švietimo paslaugų kokybę ir prieinamumą, atsižvelgiant į švietimo veiklą reglamentuojančius dokumentus bus gerinama ugdymo kokybė, plėtojant mokinių dalykines ir bendrąsias kompetencijas, ugdymo turinys derinamas prie mokinio poreikių</w:t>
            </w:r>
            <w:r w:rsidRPr="009406C1">
              <w:t>.</w:t>
            </w:r>
            <w:r w:rsidRPr="009406C1">
              <w:rPr>
                <w:b w:val="0"/>
              </w:rPr>
              <w:t xml:space="preserve"> Siekiant tikslo, įgyvendinimui vykdom</w:t>
            </w:r>
            <w:r w:rsidR="00D07F58" w:rsidRPr="009406C1">
              <w:rPr>
                <w:b w:val="0"/>
              </w:rPr>
              <w:t>i</w:t>
            </w:r>
            <w:r w:rsidRPr="009406C1">
              <w:rPr>
                <w:b w:val="0"/>
              </w:rPr>
              <w:t xml:space="preserve"> ši</w:t>
            </w:r>
            <w:r w:rsidR="00D07F58" w:rsidRPr="009406C1">
              <w:rPr>
                <w:b w:val="0"/>
              </w:rPr>
              <w:t>e</w:t>
            </w:r>
            <w:r w:rsidRPr="009406C1">
              <w:rPr>
                <w:b w:val="0"/>
              </w:rPr>
              <w:t xml:space="preserve"> uždavin</w:t>
            </w:r>
            <w:r w:rsidR="00D07F58" w:rsidRPr="009406C1">
              <w:rPr>
                <w:b w:val="0"/>
              </w:rPr>
              <w:t>iai</w:t>
            </w:r>
            <w:r w:rsidRPr="009406C1">
              <w:rPr>
                <w:b w:val="0"/>
              </w:rPr>
              <w:t>:</w:t>
            </w:r>
          </w:p>
          <w:p w14:paraId="1C912DEC" w14:textId="09091F95" w:rsidR="0020577D" w:rsidRPr="009406C1" w:rsidRDefault="00D9302A" w:rsidP="00C83D5B">
            <w:pPr>
              <w:pStyle w:val="Pavadinimas"/>
              <w:numPr>
                <w:ilvl w:val="2"/>
                <w:numId w:val="2"/>
              </w:numPr>
              <w:tabs>
                <w:tab w:val="left" w:pos="1068"/>
                <w:tab w:val="left" w:pos="1236"/>
              </w:tabs>
              <w:ind w:left="0" w:hanging="15"/>
              <w:jc w:val="both"/>
              <w:rPr>
                <w:b w:val="0"/>
              </w:rPr>
            </w:pPr>
            <w:r w:rsidRPr="009406C1">
              <w:rPr>
                <w:bCs w:val="0"/>
              </w:rPr>
              <w:t>Sudaryti sąlygas įgyvendinti ugdymo planus ir ugdymo programas</w:t>
            </w:r>
            <w:r w:rsidR="0020577D" w:rsidRPr="009406C1">
              <w:rPr>
                <w:bCs w:val="0"/>
              </w:rPr>
              <w:t xml:space="preserve">. </w:t>
            </w:r>
            <w:r w:rsidR="0020577D" w:rsidRPr="009406C1">
              <w:rPr>
                <w:b w:val="0"/>
              </w:rPr>
              <w:t>Įgyvendinant šį</w:t>
            </w:r>
            <w:r w:rsidR="00C83D5B" w:rsidRPr="009406C1">
              <w:rPr>
                <w:b w:val="0"/>
              </w:rPr>
              <w:t xml:space="preserve"> </w:t>
            </w:r>
            <w:r w:rsidR="0020577D" w:rsidRPr="009406C1">
              <w:rPr>
                <w:b w:val="0"/>
              </w:rPr>
              <w:t>uždavinį siekiama užtikrinti tinkamas ugdymo (si) sąlygas, ugdymo ir ugdymosi aplinką, sudarant ugdytiniams sąlygas naudotis šiuolaikinėmis ugdymo(si</w:t>
            </w:r>
            <w:r w:rsidR="00C83D5B" w:rsidRPr="009406C1">
              <w:rPr>
                <w:b w:val="0"/>
              </w:rPr>
              <w:t>)</w:t>
            </w:r>
            <w:r w:rsidR="0020577D" w:rsidRPr="009406C1">
              <w:rPr>
                <w:b w:val="0"/>
              </w:rPr>
              <w:t xml:space="preserve"> priemonėmis</w:t>
            </w:r>
            <w:r w:rsidR="00C83D5B" w:rsidRPr="009406C1">
              <w:rPr>
                <w:b w:val="0"/>
              </w:rPr>
              <w:t>.</w:t>
            </w:r>
          </w:p>
          <w:p w14:paraId="3E0D3B52" w14:textId="4F625E65" w:rsidR="00C83D5B" w:rsidRPr="009406C1" w:rsidRDefault="00D07F58" w:rsidP="00C83D5B">
            <w:pPr>
              <w:pStyle w:val="Pavadinimas"/>
              <w:tabs>
                <w:tab w:val="left" w:pos="1068"/>
                <w:tab w:val="left" w:pos="1236"/>
              </w:tabs>
              <w:jc w:val="both"/>
              <w:rPr>
                <w:b w:val="0"/>
              </w:rPr>
            </w:pPr>
            <w:r w:rsidRPr="009406C1">
              <w:rPr>
                <w:b w:val="0"/>
              </w:rPr>
              <w:t>Šio u</w:t>
            </w:r>
            <w:r w:rsidR="00C83D5B" w:rsidRPr="009406C1">
              <w:rPr>
                <w:b w:val="0"/>
              </w:rPr>
              <w:t>ždavinio įgyvendinimo priemonės:</w:t>
            </w:r>
          </w:p>
          <w:p w14:paraId="59F5028E" w14:textId="5EB25C0B" w:rsidR="0018229B" w:rsidRPr="009406C1" w:rsidRDefault="0018229B" w:rsidP="00C83D5B">
            <w:pPr>
              <w:pStyle w:val="Pavadinimas"/>
              <w:tabs>
                <w:tab w:val="left" w:pos="1068"/>
                <w:tab w:val="left" w:pos="1236"/>
              </w:tabs>
              <w:jc w:val="both"/>
              <w:rPr>
                <w:b w:val="0"/>
              </w:rPr>
            </w:pPr>
            <w:r w:rsidRPr="009406C1">
              <w:t xml:space="preserve">01.01.01.02. </w:t>
            </w:r>
            <w:r w:rsidRPr="009406C1">
              <w:rPr>
                <w:b w:val="0"/>
              </w:rPr>
              <w:t>Ugdymo planų įgyvendinimas ir ugdymo sąlygų užtikrinimas Varėnos „Ąžuolo“ gimnazijoje. Šiai priemonei skirtos lėšos naudojamos ugdymo planui įgyvendinti, vadovėliams ir kitoms mokymo priemonėms įsigyti, mokinių pažintinei veiklai ir profesiniam orientavimui, mokytojų ir kitų ugdymo procese dalyvaujančių asmenų kvalifikacijai tobulinti bei kelionės į darbą išlaidoms iš dalies apmokėti, informacinėms ir komunikacinėms technologijoms diegti ir naudoti, ugdymo procesui organizuoti ir valdyti, švietimo pagalbai teikti, ugdymo aplinkai išlaikyti ir einamajam remontui atlikti, mokinių vežiojimo mokykliniais autobusais išlaidoms padengti, mokinių maitinimui organizuoti. 2023 m. gimnazija planuoja nupirkti jauniesiems šauliams 10 komplektų uniformų, įsigyti priemonių jaunųjų šaulių veiklai organizuoti.</w:t>
            </w:r>
          </w:p>
          <w:p w14:paraId="179DC0D2" w14:textId="18EC64F4" w:rsidR="0018229B" w:rsidRPr="009406C1" w:rsidRDefault="0018229B" w:rsidP="00C83D5B">
            <w:pPr>
              <w:pStyle w:val="Pavadinimas"/>
              <w:tabs>
                <w:tab w:val="left" w:pos="1068"/>
                <w:tab w:val="left" w:pos="1236"/>
              </w:tabs>
              <w:jc w:val="both"/>
              <w:rPr>
                <w:b w:val="0"/>
              </w:rPr>
            </w:pPr>
            <w:r w:rsidRPr="009406C1">
              <w:rPr>
                <w:b w:val="0"/>
              </w:rPr>
              <w:t xml:space="preserve">   </w:t>
            </w:r>
          </w:p>
          <w:p w14:paraId="7279C222" w14:textId="027EC08F" w:rsidR="00541645" w:rsidRPr="009406C1" w:rsidRDefault="0018229B" w:rsidP="00C83D5B">
            <w:pPr>
              <w:pStyle w:val="Pavadinimas"/>
              <w:tabs>
                <w:tab w:val="left" w:pos="1068"/>
                <w:tab w:val="left" w:pos="1236"/>
              </w:tabs>
              <w:jc w:val="both"/>
              <w:rPr>
                <w:b w:val="0"/>
              </w:rPr>
            </w:pPr>
            <w:r w:rsidRPr="009406C1">
              <w:rPr>
                <w:b w:val="0"/>
              </w:rPr>
              <w:t xml:space="preserve"> </w:t>
            </w:r>
            <w:r w:rsidRPr="009406C1">
              <w:t xml:space="preserve">01.01.01.26. </w:t>
            </w:r>
            <w:r w:rsidR="00541645" w:rsidRPr="009406C1">
              <w:t>Projektų, skirtų gerinti mokinių pasiekimus, įgyvendinimas.</w:t>
            </w:r>
          </w:p>
          <w:p w14:paraId="3FE9ABD3" w14:textId="335B364F" w:rsidR="0018229B" w:rsidRPr="009406C1" w:rsidRDefault="0018229B" w:rsidP="00C83D5B">
            <w:pPr>
              <w:pStyle w:val="Pavadinimas"/>
              <w:tabs>
                <w:tab w:val="left" w:pos="1068"/>
                <w:tab w:val="left" w:pos="1236"/>
              </w:tabs>
              <w:jc w:val="both"/>
              <w:rPr>
                <w:b w:val="0"/>
              </w:rPr>
            </w:pPr>
            <w:r w:rsidRPr="009406C1">
              <w:rPr>
                <w:b w:val="0"/>
              </w:rPr>
              <w:t xml:space="preserve"> 2023–2025 m. planuojama įgyvendinti „Tūkstantmečio mokyklų“ programos projektą. Šios programos tikslas – iki 2030 metų kiekvienoje savivaldybėje sukurti integralias, optimalias ir kokybiškas ugdymo(si) sąlygas mokinių pasiekimų atotrūkiams mažinti. Įgyvendinant pokyčius mokyklose, diegiant socialines inovacijas ir modernizuojant infrastruktūrą, projektu bus siekiama kiekvienam besimokančiajam sukurti lygiavertes ir šiuolaikiškas kokybiško ugdymo(si) sąlygas, lemiančias geresnius mokinių pasiekimus. Projekte daly</w:t>
            </w:r>
            <w:r w:rsidR="00541645" w:rsidRPr="009406C1">
              <w:rPr>
                <w:b w:val="0"/>
              </w:rPr>
              <w:t>vaus Varėnos „Ąžuolo“ gimnazija tinklaveikoje su kitomis rajono mokyklomis. Bus s</w:t>
            </w:r>
            <w:r w:rsidRPr="009406C1">
              <w:rPr>
                <w:b w:val="0"/>
              </w:rPr>
              <w:t>ukurta infrastruktūra ir naujais ištekliais, tinklaveika grįstu organizavimo principu naudosis ir kitos rajono mokyklos. 2023 m. numatoma parengti „Tūkstantmečio mokyklų“ programos Varėnos rajono savivaldybės švietimo pažangos planą ir pradėti įgyvendinti jame numatytas veiklas.</w:t>
            </w:r>
          </w:p>
          <w:p w14:paraId="0DA6D73C" w14:textId="2A306D6F" w:rsidR="0018229B" w:rsidRPr="009406C1" w:rsidRDefault="00926952" w:rsidP="00C83D5B">
            <w:pPr>
              <w:pStyle w:val="Pavadinimas"/>
              <w:tabs>
                <w:tab w:val="left" w:pos="1068"/>
                <w:tab w:val="left" w:pos="1236"/>
              </w:tabs>
              <w:jc w:val="both"/>
              <w:rPr>
                <w:b w:val="0"/>
              </w:rPr>
            </w:pPr>
            <w:r w:rsidRPr="009406C1">
              <w:t>01.01.02. Sudaryti sąlygas mokiniams tenkinti pažinimo, ugdymosi ir saviraiškos poreikius, teikiant neformaliojo švietimo paslaugas.</w:t>
            </w:r>
          </w:p>
          <w:p w14:paraId="2DC03D32" w14:textId="77777777" w:rsidR="00D9302A" w:rsidRPr="009406C1" w:rsidRDefault="00D9302A" w:rsidP="00D9302A">
            <w:pPr>
              <w:keepNext/>
              <w:jc w:val="both"/>
              <w:rPr>
                <w:b/>
                <w:i/>
                <w:iCs/>
              </w:rPr>
            </w:pPr>
            <w:r w:rsidRPr="009406C1">
              <w:rPr>
                <w:b/>
                <w:i/>
                <w:iCs/>
              </w:rPr>
              <w:t>01.01.02.07.</w:t>
            </w:r>
            <w:r w:rsidRPr="009406C1">
              <w:rPr>
                <w:bCs/>
              </w:rPr>
              <w:t xml:space="preserve"> </w:t>
            </w:r>
            <w:r w:rsidRPr="009406C1">
              <w:rPr>
                <w:b/>
                <w:i/>
                <w:iCs/>
              </w:rPr>
              <w:t xml:space="preserve">Galimybių savivaldybės </w:t>
            </w:r>
            <w:r w:rsidRPr="009406C1">
              <w:rPr>
                <w:rFonts w:eastAsia="Calibri"/>
                <w:b/>
                <w:i/>
                <w:iCs/>
              </w:rPr>
              <w:t>mokiniams</w:t>
            </w:r>
            <w:r w:rsidRPr="009406C1">
              <w:rPr>
                <w:b/>
                <w:i/>
                <w:iCs/>
              </w:rPr>
              <w:t xml:space="preserve"> dalyvauti </w:t>
            </w:r>
            <w:r w:rsidRPr="009406C1">
              <w:rPr>
                <w:rFonts w:eastAsia="Calibri"/>
                <w:b/>
                <w:i/>
                <w:iCs/>
                <w:shd w:val="clear" w:color="auto" w:fill="FFFFFF"/>
              </w:rPr>
              <w:t xml:space="preserve">Alytaus </w:t>
            </w:r>
            <w:r w:rsidRPr="009406C1">
              <w:rPr>
                <w:rFonts w:eastAsia="Calibri"/>
                <w:b/>
                <w:i/>
                <w:iCs/>
              </w:rPr>
              <w:t>STEAM atviros prieigos centro vykdomose veiklose užtikrinimas.</w:t>
            </w:r>
          </w:p>
          <w:p w14:paraId="42F87C6F" w14:textId="44575007" w:rsidR="00D9302A" w:rsidRPr="00CA0BD2" w:rsidRDefault="00541645" w:rsidP="00D9302A">
            <w:pPr>
              <w:keepNext/>
              <w:jc w:val="both"/>
            </w:pPr>
            <w:r w:rsidRPr="009406C1">
              <w:rPr>
                <w:rFonts w:eastAsia="Calibri"/>
                <w:bCs/>
              </w:rPr>
              <w:t xml:space="preserve">       </w:t>
            </w:r>
            <w:r w:rsidR="00D9302A" w:rsidRPr="009406C1">
              <w:rPr>
                <w:rFonts w:eastAsia="Calibri"/>
                <w:bCs/>
              </w:rPr>
              <w:t>IG</w:t>
            </w:r>
            <w:r w:rsidR="00D9302A" w:rsidRPr="009406C1">
              <w:rPr>
                <w:bCs/>
              </w:rPr>
              <w:t>–</w:t>
            </w:r>
            <w:r w:rsidR="00D9302A" w:rsidRPr="009406C1">
              <w:rPr>
                <w:rFonts w:eastAsia="Calibri"/>
                <w:bCs/>
              </w:rPr>
              <w:t>IIG, IIIG</w:t>
            </w:r>
            <w:r w:rsidR="00D9302A" w:rsidRPr="009406C1">
              <w:rPr>
                <w:bCs/>
              </w:rPr>
              <w:t>–</w:t>
            </w:r>
            <w:r w:rsidR="00D9302A" w:rsidRPr="009406C1">
              <w:rPr>
                <w:rFonts w:eastAsia="Calibri"/>
                <w:bCs/>
              </w:rPr>
              <w:t>IVG klasių mokinia</w:t>
            </w:r>
            <w:r w:rsidR="00D07F58" w:rsidRPr="009406C1">
              <w:rPr>
                <w:rFonts w:eastAsia="Calibri"/>
                <w:bCs/>
              </w:rPr>
              <w:t>i</w:t>
            </w:r>
            <w:r w:rsidR="00D9302A" w:rsidRPr="009406C1">
              <w:rPr>
                <w:rFonts w:eastAsia="Calibri"/>
                <w:bCs/>
              </w:rPr>
              <w:t xml:space="preserve"> </w:t>
            </w:r>
            <w:r w:rsidR="00D07F58" w:rsidRPr="009406C1">
              <w:rPr>
                <w:rFonts w:eastAsia="Calibri"/>
                <w:bCs/>
              </w:rPr>
              <w:t>turės galimybę</w:t>
            </w:r>
            <w:r w:rsidR="00D9302A" w:rsidRPr="009406C1">
              <w:rPr>
                <w:rFonts w:eastAsia="Calibri"/>
                <w:bCs/>
              </w:rPr>
              <w:t xml:space="preserve"> </w:t>
            </w:r>
            <w:r w:rsidR="00D07F58" w:rsidRPr="009406C1">
              <w:rPr>
                <w:rFonts w:eastAsia="Calibri"/>
                <w:bCs/>
              </w:rPr>
              <w:t>m</w:t>
            </w:r>
            <w:r w:rsidR="00D9302A" w:rsidRPr="009406C1">
              <w:rPr>
                <w:rFonts w:eastAsia="Calibri"/>
                <w:bCs/>
              </w:rPr>
              <w:t>oderniose c</w:t>
            </w:r>
            <w:r w:rsidR="00D9302A" w:rsidRPr="009406C1">
              <w:rPr>
                <w:bCs/>
              </w:rPr>
              <w:t>entro laboratorijose gilinti praktines žinias gamtos mokslų, technologijų, inžinerijos, matematikos srityse. Kiekvienam mokiniui keturiose laboratorijose bus s</w:t>
            </w:r>
            <w:r w:rsidRPr="009406C1">
              <w:rPr>
                <w:bCs/>
              </w:rPr>
              <w:t>udarytos galimybės atlikti ne mažiau kaip po vieną 3 val. trukmės darbą.</w:t>
            </w:r>
          </w:p>
          <w:p w14:paraId="6F86C7EC" w14:textId="1FDA6B25" w:rsidR="000C6322" w:rsidRPr="00D83CD4" w:rsidRDefault="000C6322" w:rsidP="008147DA">
            <w:pPr>
              <w:rPr>
                <w:bCs/>
                <w:i/>
                <w:iCs/>
                <w:szCs w:val="24"/>
              </w:rPr>
            </w:pPr>
          </w:p>
        </w:tc>
      </w:tr>
      <w:tr w:rsidR="00D9302A" w:rsidRPr="00D83CD4" w14:paraId="77BEDA52" w14:textId="77777777" w:rsidTr="00D26295">
        <w:trPr>
          <w:trHeight w:val="70"/>
        </w:trPr>
        <w:tc>
          <w:tcPr>
            <w:tcW w:w="3114" w:type="dxa"/>
            <w:gridSpan w:val="2"/>
            <w:tcBorders>
              <w:top w:val="single" w:sz="4" w:space="0" w:color="auto"/>
              <w:left w:val="single" w:sz="4" w:space="0" w:color="auto"/>
              <w:bottom w:val="single" w:sz="4" w:space="0" w:color="auto"/>
              <w:right w:val="single" w:sz="4" w:space="0" w:color="auto"/>
            </w:tcBorders>
            <w:shd w:val="clear" w:color="auto" w:fill="D9E2F3"/>
          </w:tcPr>
          <w:p w14:paraId="57C1FE5A" w14:textId="64574CDD" w:rsidR="00D9302A" w:rsidRPr="00D83CD4" w:rsidRDefault="00D9302A" w:rsidP="00D9302A">
            <w:pPr>
              <w:rPr>
                <w:b/>
                <w:bCs/>
                <w:szCs w:val="24"/>
              </w:rPr>
            </w:pPr>
            <w:r w:rsidRPr="00E9510F">
              <w:rPr>
                <w:b/>
              </w:rPr>
              <w:lastRenderedPageBreak/>
              <w:t>Programos tikslas</w:t>
            </w:r>
          </w:p>
        </w:tc>
        <w:tc>
          <w:tcPr>
            <w:tcW w:w="11482" w:type="dxa"/>
            <w:tcBorders>
              <w:top w:val="single" w:sz="4" w:space="0" w:color="auto"/>
              <w:left w:val="single" w:sz="4" w:space="0" w:color="auto"/>
              <w:bottom w:val="single" w:sz="4" w:space="0" w:color="auto"/>
              <w:right w:val="single" w:sz="4" w:space="0" w:color="auto"/>
            </w:tcBorders>
            <w:shd w:val="clear" w:color="auto" w:fill="auto"/>
          </w:tcPr>
          <w:p w14:paraId="314C0BAB" w14:textId="77777777" w:rsidR="00D9302A" w:rsidRPr="00D9302A" w:rsidRDefault="00D9302A" w:rsidP="00D9302A">
            <w:pPr>
              <w:rPr>
                <w:b/>
                <w:bCs/>
              </w:rPr>
            </w:pPr>
            <w:r w:rsidRPr="00E9510F">
              <w:rPr>
                <w:b/>
                <w:bCs/>
              </w:rPr>
              <w:t xml:space="preserve">01.04. </w:t>
            </w:r>
            <w:r w:rsidRPr="00D9302A">
              <w:rPr>
                <w:b/>
                <w:bCs/>
              </w:rPr>
              <w:t>Gerinti materialinę bazę ir užtikrinti saugią ugdymo(si) aplinką</w:t>
            </w:r>
          </w:p>
          <w:p w14:paraId="19CD6596" w14:textId="4D687F2E" w:rsidR="00D9302A" w:rsidRPr="00D83CD4" w:rsidRDefault="00D9302A" w:rsidP="00D9302A">
            <w:pPr>
              <w:rPr>
                <w:b/>
                <w:bCs/>
                <w:szCs w:val="24"/>
              </w:rPr>
            </w:pPr>
          </w:p>
        </w:tc>
      </w:tr>
      <w:tr w:rsidR="00676809" w:rsidRPr="00D83CD4" w14:paraId="7E7CE1E6" w14:textId="77777777" w:rsidTr="00D26295">
        <w:trPr>
          <w:trHeight w:val="70"/>
        </w:trPr>
        <w:tc>
          <w:tcPr>
            <w:tcW w:w="14596" w:type="dxa"/>
            <w:gridSpan w:val="3"/>
          </w:tcPr>
          <w:p w14:paraId="6EB1892E" w14:textId="77777777" w:rsidR="00300858" w:rsidRPr="00E9510F" w:rsidRDefault="00300858" w:rsidP="00300858">
            <w:pPr>
              <w:keepNext/>
              <w:jc w:val="both"/>
              <w:rPr>
                <w:b/>
                <w:bCs/>
              </w:rPr>
            </w:pPr>
            <w:r w:rsidRPr="00E9510F">
              <w:rPr>
                <w:b/>
                <w:bCs/>
              </w:rPr>
              <w:t xml:space="preserve">Tikslo įgyvendinimo aprašymas: </w:t>
            </w:r>
          </w:p>
          <w:p w14:paraId="2BE8A1E6" w14:textId="77777777" w:rsidR="00300858" w:rsidRPr="00E9510F" w:rsidRDefault="00300858" w:rsidP="00300858">
            <w:pPr>
              <w:keepNext/>
              <w:jc w:val="both"/>
              <w:rPr>
                <w:bCs/>
              </w:rPr>
            </w:pPr>
            <w:r w:rsidRPr="00E9510F">
              <w:rPr>
                <w:bCs/>
              </w:rPr>
              <w:t>Siekiant šio tikslo, vykdomas vienas uždavinys:</w:t>
            </w:r>
          </w:p>
          <w:p w14:paraId="1697B585" w14:textId="573516A4" w:rsidR="00300858" w:rsidRPr="00E9510F" w:rsidRDefault="00300858" w:rsidP="00300858">
            <w:pPr>
              <w:keepNext/>
              <w:jc w:val="both"/>
              <w:rPr>
                <w:b/>
                <w:bCs/>
              </w:rPr>
            </w:pPr>
            <w:r w:rsidRPr="00E9510F">
              <w:rPr>
                <w:b/>
                <w:bCs/>
              </w:rPr>
              <w:t>01.04.01. Vykdyti švietimo įstaig</w:t>
            </w:r>
            <w:r>
              <w:rPr>
                <w:b/>
                <w:bCs/>
              </w:rPr>
              <w:t>os</w:t>
            </w:r>
            <w:r w:rsidRPr="00E9510F">
              <w:rPr>
                <w:b/>
                <w:bCs/>
              </w:rPr>
              <w:t xml:space="preserve"> aplinkos modernizavimą, užtikrinant atitikimą higienos normoms pagal kontroliuojančių institucijų reikalavimus.</w:t>
            </w:r>
          </w:p>
          <w:p w14:paraId="551B754C" w14:textId="2AB27B74" w:rsidR="00300858" w:rsidRDefault="00300858" w:rsidP="00300858">
            <w:pPr>
              <w:keepNext/>
              <w:jc w:val="both"/>
              <w:rPr>
                <w:bCs/>
              </w:rPr>
            </w:pPr>
            <w:r w:rsidRPr="00E9510F">
              <w:rPr>
                <w:bCs/>
              </w:rPr>
              <w:t>Uždavinio įgyvendinimo priemonės:</w:t>
            </w:r>
          </w:p>
          <w:p w14:paraId="737844E3" w14:textId="77777777" w:rsidR="00676809" w:rsidRDefault="00A04479" w:rsidP="00A04479">
            <w:pPr>
              <w:keepNext/>
              <w:jc w:val="both"/>
            </w:pPr>
            <w:r w:rsidRPr="00A04479">
              <w:rPr>
                <w:b/>
              </w:rPr>
              <w:t>01.04.01.06</w:t>
            </w:r>
            <w:r>
              <w:t>. Varėnos „Ąžuolo“ gimnazijos pastatų modernizavimas. Įgyvendinant šią priemonę, 2023 m. planuojama parengti Varėnos „Ąžuolo“ gimnazijos pastato, J. Basanavičiaus g. 33, Varėnoje, modernizavimo, didinant energijos vartojimo efektyvumą, techninę dokumentaciją.</w:t>
            </w:r>
          </w:p>
          <w:p w14:paraId="7B942C85" w14:textId="0B89AA3A" w:rsidR="00A04479" w:rsidRPr="00D83CD4" w:rsidRDefault="00A04479" w:rsidP="00A04479">
            <w:pPr>
              <w:keepNext/>
              <w:jc w:val="both"/>
              <w:rPr>
                <w:b/>
                <w:bCs/>
                <w:szCs w:val="24"/>
              </w:rPr>
            </w:pPr>
            <w:r>
              <w:rPr>
                <w:b/>
                <w:bCs/>
                <w:szCs w:val="24"/>
              </w:rPr>
              <w:t xml:space="preserve">  </w:t>
            </w:r>
            <w:r w:rsidRPr="00A04479">
              <w:rPr>
                <w:b/>
              </w:rPr>
              <w:t>01.04.01.34.</w:t>
            </w:r>
            <w:r>
              <w:t xml:space="preserve"> Galimybių naudotis įtraukiomis ir kokybiškomis švietimo paslaugomis didinimas. Vykdant šią priemonę, planuojama įgyvendinti projektą „Galimybių naudotis įtraukiomis ir kokybiškomis švietimo paslaugomis didinimas Varėnos rajono savivaldybėje“, finansuojamą pagal 2021–2027 metų Europos Sąjungos fondų investicijų programą. Projekto įgyvendinimo metu numatoma sudaryti tinkamas sąlygas įtraukties būdu ugdytis įvairių ugdymosi poreikių turintiems vaikams Varėnos „Ąžuolo“ gimnazijoje. </w:t>
            </w:r>
          </w:p>
        </w:tc>
      </w:tr>
      <w:tr w:rsidR="000C6322" w:rsidRPr="00D83CD4" w14:paraId="0D5E1739" w14:textId="77777777" w:rsidTr="00D26295">
        <w:trPr>
          <w:trHeight w:val="70"/>
        </w:trPr>
        <w:tc>
          <w:tcPr>
            <w:tcW w:w="14596" w:type="dxa"/>
            <w:gridSpan w:val="3"/>
          </w:tcPr>
          <w:p w14:paraId="34EBE9E6" w14:textId="65397D5E" w:rsidR="000C6322" w:rsidRDefault="000C6322" w:rsidP="008147DA">
            <w:pPr>
              <w:rPr>
                <w:b/>
                <w:bCs/>
                <w:szCs w:val="24"/>
              </w:rPr>
            </w:pPr>
            <w:r w:rsidRPr="00D83CD4">
              <w:rPr>
                <w:b/>
                <w:bCs/>
                <w:szCs w:val="24"/>
              </w:rPr>
              <w:t xml:space="preserve">Numatomas programos įgyvendinimo rezultatas: </w:t>
            </w:r>
          </w:p>
          <w:p w14:paraId="5978E10A" w14:textId="157BE256" w:rsidR="000C6322" w:rsidRPr="002862EC" w:rsidRDefault="002862EC" w:rsidP="00D07F58">
            <w:pPr>
              <w:jc w:val="both"/>
              <w:rPr>
                <w:b/>
                <w:bCs/>
                <w:szCs w:val="24"/>
              </w:rPr>
            </w:pPr>
            <w:r w:rsidRPr="00E9510F">
              <w:rPr>
                <w:bCs/>
              </w:rPr>
              <w:t xml:space="preserve">Bus užtikrintas </w:t>
            </w:r>
            <w:r>
              <w:rPr>
                <w:bCs/>
              </w:rPr>
              <w:t>gimnazijoje</w:t>
            </w:r>
            <w:r w:rsidRPr="00E9510F">
              <w:rPr>
                <w:bCs/>
              </w:rPr>
              <w:t xml:space="preserve"> vykdomų ugdymo programų finansavimas, sudarytos higienos normų reikalavimus atitinkančios ugdymo sąlygos, suteiktos galimybės tenkinti pažinimo, saviraiškos poreikius. </w:t>
            </w:r>
            <w:r>
              <w:rPr>
                <w:bCs/>
              </w:rPr>
              <w:t>Gimnazija</w:t>
            </w:r>
            <w:r w:rsidRPr="00E9510F">
              <w:rPr>
                <w:bCs/>
              </w:rPr>
              <w:t xml:space="preserve"> teiks kokybiškas paslaugas savo bendruomen</w:t>
            </w:r>
            <w:r>
              <w:rPr>
                <w:bCs/>
              </w:rPr>
              <w:t>ės</w:t>
            </w:r>
            <w:r w:rsidRPr="00E9510F">
              <w:rPr>
                <w:bCs/>
              </w:rPr>
              <w:t xml:space="preserve"> nariams, gerės mokinių ugdymosi pasiekimai</w:t>
            </w:r>
            <w:r w:rsidR="003F03E5">
              <w:rPr>
                <w:bCs/>
              </w:rPr>
              <w:t>.</w:t>
            </w:r>
          </w:p>
        </w:tc>
      </w:tr>
      <w:tr w:rsidR="002862EC" w:rsidRPr="00D83CD4" w14:paraId="6D485610" w14:textId="77777777" w:rsidTr="00D26295">
        <w:trPr>
          <w:trHeight w:val="499"/>
        </w:trPr>
        <w:tc>
          <w:tcPr>
            <w:tcW w:w="14596" w:type="dxa"/>
            <w:gridSpan w:val="3"/>
          </w:tcPr>
          <w:p w14:paraId="15B30CF7" w14:textId="32F9C1B6" w:rsidR="002862EC" w:rsidRPr="009406C1" w:rsidRDefault="008B3808" w:rsidP="002862EC">
            <w:pPr>
              <w:jc w:val="both"/>
              <w:rPr>
                <w:b/>
              </w:rPr>
            </w:pPr>
            <w:r>
              <w:rPr>
                <w:b/>
              </w:rPr>
              <w:t>S</w:t>
            </w:r>
            <w:r w:rsidR="002862EC" w:rsidRPr="009406C1">
              <w:rPr>
                <w:b/>
              </w:rPr>
              <w:t>trateginio plėtros plano dalys, susijusios su vykdoma programa:</w:t>
            </w:r>
          </w:p>
          <w:p w14:paraId="11050B1E" w14:textId="77777777" w:rsidR="002862EC" w:rsidRPr="009406C1" w:rsidRDefault="002862EC" w:rsidP="002862EC">
            <w:pPr>
              <w:keepNext/>
              <w:jc w:val="both"/>
            </w:pPr>
            <w:r w:rsidRPr="009406C1">
              <w:t>I KRYPTIS. VISUOMENĖ.</w:t>
            </w:r>
          </w:p>
          <w:p w14:paraId="098837E6" w14:textId="77777777" w:rsidR="002862EC" w:rsidRPr="009406C1" w:rsidRDefault="002862EC" w:rsidP="002862EC">
            <w:pPr>
              <w:keepNext/>
              <w:jc w:val="both"/>
            </w:pPr>
            <w:r w:rsidRPr="009406C1">
              <w:t>1.1 tikslas. Plėtoti inovatyvią švietimo, kultūros ir sporto sistemą, ugdančią aktyvią ir kūrybingą asmenybę.</w:t>
            </w:r>
          </w:p>
          <w:p w14:paraId="49D5164C" w14:textId="77777777" w:rsidR="002862EC" w:rsidRPr="009406C1" w:rsidRDefault="002862EC" w:rsidP="002862EC">
            <w:pPr>
              <w:keepNext/>
              <w:jc w:val="both"/>
            </w:pPr>
            <w:r w:rsidRPr="009406C1">
              <w:t>1.1.1 uždavinys. Vystyti šiuolaikišką, modernią švietimo sistemą, užtikrinant ugdymo kokybę.</w:t>
            </w:r>
          </w:p>
          <w:p w14:paraId="0EC52DBD" w14:textId="77777777" w:rsidR="002862EC" w:rsidRPr="00E9510F" w:rsidRDefault="002862EC" w:rsidP="002862EC">
            <w:pPr>
              <w:keepNext/>
              <w:jc w:val="both"/>
            </w:pPr>
            <w:r w:rsidRPr="009406C1">
              <w:t>Priemonės:</w:t>
            </w:r>
          </w:p>
          <w:p w14:paraId="510B6F2D" w14:textId="56F7BCCA" w:rsidR="002862EC" w:rsidRPr="00E9510F" w:rsidRDefault="002862EC" w:rsidP="002862EC">
            <w:pPr>
              <w:keepNext/>
              <w:jc w:val="both"/>
            </w:pPr>
            <w:r w:rsidRPr="00E9510F">
              <w:t>1.1.1.1. Vaikų poilsio ir popamokinės veiklos organizavimas.</w:t>
            </w:r>
          </w:p>
          <w:p w14:paraId="3EB4E7BE" w14:textId="77777777" w:rsidR="002862EC" w:rsidRPr="00E9510F" w:rsidRDefault="002862EC" w:rsidP="002862EC">
            <w:pPr>
              <w:keepNext/>
              <w:jc w:val="both"/>
            </w:pPr>
            <w:r w:rsidRPr="00E9510F">
              <w:t>1.1.1.3. Specialiųjų poreikių mokiniams ugdyti paslaugų plėtra.</w:t>
            </w:r>
          </w:p>
          <w:p w14:paraId="684CEA35" w14:textId="77777777" w:rsidR="002862EC" w:rsidRPr="00E9510F" w:rsidRDefault="002862EC" w:rsidP="002862EC">
            <w:pPr>
              <w:keepNext/>
              <w:jc w:val="both"/>
            </w:pPr>
            <w:r w:rsidRPr="00E9510F">
              <w:t>1.1.1.6. Profesinio švietimo integravimas į vaikų formalųjį ir neformalųjį švietimą.</w:t>
            </w:r>
          </w:p>
          <w:p w14:paraId="4FD0EABF" w14:textId="77777777" w:rsidR="002862EC" w:rsidRPr="00E9510F" w:rsidRDefault="002862EC" w:rsidP="002862EC">
            <w:pPr>
              <w:keepNext/>
              <w:jc w:val="both"/>
            </w:pPr>
            <w:r w:rsidRPr="00E9510F">
              <w:t>1.1.1.8. Bendrojo lavinimo ugdymo įstaigų infrastruktūros gerinimas.</w:t>
            </w:r>
          </w:p>
          <w:p w14:paraId="3B52A9C9" w14:textId="7999A099" w:rsidR="002862EC" w:rsidRPr="00D83CD4" w:rsidRDefault="002862EC" w:rsidP="00A04479">
            <w:pPr>
              <w:keepNext/>
              <w:jc w:val="both"/>
              <w:rPr>
                <w:szCs w:val="24"/>
              </w:rPr>
            </w:pPr>
          </w:p>
        </w:tc>
      </w:tr>
      <w:tr w:rsidR="002862EC" w:rsidRPr="00D83CD4" w14:paraId="57441B8D" w14:textId="77777777" w:rsidTr="00D26295">
        <w:tblPrEx>
          <w:tblLook w:val="01E0" w:firstRow="1" w:lastRow="1" w:firstColumn="1" w:lastColumn="1" w:noHBand="0" w:noVBand="0"/>
        </w:tblPrEx>
        <w:trPr>
          <w:trHeight w:val="70"/>
        </w:trPr>
        <w:tc>
          <w:tcPr>
            <w:tcW w:w="14596" w:type="dxa"/>
            <w:gridSpan w:val="3"/>
            <w:shd w:val="clear" w:color="auto" w:fill="auto"/>
          </w:tcPr>
          <w:p w14:paraId="0B1AA00C" w14:textId="77777777" w:rsidR="002862EC" w:rsidRDefault="002862EC" w:rsidP="002862EC">
            <w:pPr>
              <w:rPr>
                <w:b/>
                <w:szCs w:val="24"/>
              </w:rPr>
            </w:pPr>
            <w:r w:rsidRPr="00D83CD4">
              <w:rPr>
                <w:b/>
                <w:szCs w:val="24"/>
              </w:rPr>
              <w:t>Kita svarbi informacija:</w:t>
            </w:r>
          </w:p>
          <w:p w14:paraId="177AA622" w14:textId="3634CA93" w:rsidR="002862EC" w:rsidRPr="00D83CD4" w:rsidRDefault="002862EC" w:rsidP="002862EC">
            <w:pPr>
              <w:rPr>
                <w:b/>
                <w:szCs w:val="24"/>
              </w:rPr>
            </w:pPr>
            <w:r>
              <w:rPr>
                <w:bCs/>
                <w:i/>
                <w:iCs/>
                <w:color w:val="808080"/>
                <w:szCs w:val="24"/>
              </w:rPr>
              <w:t>Nėra.</w:t>
            </w:r>
          </w:p>
        </w:tc>
      </w:tr>
    </w:tbl>
    <w:p w14:paraId="6AE1C8B6" w14:textId="7500433C" w:rsidR="002A74A2" w:rsidRDefault="002A74A2" w:rsidP="000C6322">
      <w:pPr>
        <w:jc w:val="both"/>
        <w:rPr>
          <w:bCs/>
          <w:i/>
          <w:iCs/>
          <w:color w:val="808080"/>
          <w:szCs w:val="24"/>
        </w:rPr>
      </w:pPr>
    </w:p>
    <w:p w14:paraId="1ABEF995" w14:textId="77777777" w:rsidR="002A74A2" w:rsidRPr="002A74A2" w:rsidRDefault="002A74A2" w:rsidP="002A74A2">
      <w:pPr>
        <w:rPr>
          <w:szCs w:val="24"/>
        </w:rPr>
      </w:pPr>
    </w:p>
    <w:p w14:paraId="6E1E5E72" w14:textId="77777777" w:rsidR="002A74A2" w:rsidRPr="002A74A2" w:rsidRDefault="002A74A2" w:rsidP="002A74A2">
      <w:pPr>
        <w:rPr>
          <w:szCs w:val="24"/>
        </w:rPr>
      </w:pPr>
    </w:p>
    <w:p w14:paraId="6BBF1890" w14:textId="77777777" w:rsidR="002A74A2" w:rsidRDefault="002A74A2" w:rsidP="002A74A2">
      <w:pPr>
        <w:rPr>
          <w:szCs w:val="24"/>
        </w:rPr>
      </w:pPr>
    </w:p>
    <w:p w14:paraId="46CBA0B6" w14:textId="77777777" w:rsidR="009406C1" w:rsidRDefault="009406C1" w:rsidP="002A74A2">
      <w:pPr>
        <w:rPr>
          <w:szCs w:val="24"/>
        </w:rPr>
      </w:pPr>
    </w:p>
    <w:p w14:paraId="0CE130AD" w14:textId="77777777" w:rsidR="009406C1" w:rsidRPr="002A74A2" w:rsidRDefault="009406C1" w:rsidP="002A74A2">
      <w:pPr>
        <w:rPr>
          <w:szCs w:val="24"/>
        </w:rPr>
      </w:pPr>
    </w:p>
    <w:p w14:paraId="6BE21F98" w14:textId="77777777" w:rsidR="002A74A2" w:rsidRDefault="002A74A2" w:rsidP="002A74A2">
      <w:pPr>
        <w:rPr>
          <w:szCs w:val="24"/>
        </w:rPr>
      </w:pPr>
    </w:p>
    <w:p w14:paraId="7B885A36" w14:textId="77777777" w:rsidR="00D26295" w:rsidRPr="002A74A2" w:rsidRDefault="00D26295" w:rsidP="002A74A2">
      <w:pPr>
        <w:rPr>
          <w:szCs w:val="24"/>
        </w:rPr>
      </w:pPr>
    </w:p>
    <w:p w14:paraId="776BE62A" w14:textId="77777777" w:rsidR="002A74A2" w:rsidRDefault="002A74A2" w:rsidP="002A74A2">
      <w:pPr>
        <w:tabs>
          <w:tab w:val="left" w:pos="3687"/>
        </w:tabs>
        <w:rPr>
          <w:szCs w:val="24"/>
        </w:rPr>
      </w:pPr>
      <w:r>
        <w:rPr>
          <w:szCs w:val="24"/>
        </w:rPr>
        <w:tab/>
      </w:r>
    </w:p>
    <w:p w14:paraId="72DDDBCF" w14:textId="0C32A466" w:rsidR="000C6322" w:rsidRPr="003F03E5" w:rsidRDefault="003F03E5" w:rsidP="003F03E5">
      <w:pPr>
        <w:jc w:val="right"/>
        <w:rPr>
          <w:bCs/>
          <w:szCs w:val="24"/>
        </w:rPr>
      </w:pPr>
      <w:r w:rsidRPr="003F03E5">
        <w:rPr>
          <w:bCs/>
          <w:szCs w:val="24"/>
        </w:rPr>
        <w:lastRenderedPageBreak/>
        <w:t>2 lentelė</w:t>
      </w:r>
    </w:p>
    <w:p w14:paraId="44469168" w14:textId="2A31DC55" w:rsidR="000C6322" w:rsidRPr="00300858" w:rsidRDefault="00300858" w:rsidP="00300858">
      <w:pPr>
        <w:jc w:val="center"/>
        <w:rPr>
          <w:b/>
          <w:bCs/>
          <w:iCs/>
          <w:szCs w:val="24"/>
        </w:rPr>
      </w:pPr>
      <w:r w:rsidRPr="0068789F">
        <w:rPr>
          <w:b/>
          <w:bCs/>
          <w:iCs/>
          <w:szCs w:val="24"/>
        </w:rPr>
        <w:t>ŽINIŲ VISUOMENĖS PLĖTROS PROGRAMOS</w:t>
      </w:r>
    </w:p>
    <w:p w14:paraId="0DAA70FE" w14:textId="0ADD56F7" w:rsidR="000C6322" w:rsidRPr="00A52E58" w:rsidRDefault="006356B3" w:rsidP="00A52E58">
      <w:pPr>
        <w:jc w:val="center"/>
        <w:rPr>
          <w:b/>
          <w:bCs/>
          <w:szCs w:val="24"/>
        </w:rPr>
      </w:pPr>
      <w:r>
        <w:rPr>
          <w:b/>
          <w:bCs/>
          <w:i/>
          <w:iCs/>
          <w:szCs w:val="24"/>
        </w:rPr>
        <w:t xml:space="preserve">2023-2025 </w:t>
      </w:r>
      <w:r w:rsidR="000C6322" w:rsidRPr="005171D6">
        <w:rPr>
          <w:b/>
          <w:bCs/>
          <w:szCs w:val="24"/>
        </w:rPr>
        <w:t>METŲ TIKSLAI, UŽDAVINIAI, PRIEMONĖS IR ASIGNAVIMAI</w:t>
      </w:r>
    </w:p>
    <w:tbl>
      <w:tblPr>
        <w:tblW w:w="15471" w:type="dxa"/>
        <w:tblLook w:val="04A0" w:firstRow="1" w:lastRow="0" w:firstColumn="1" w:lastColumn="0" w:noHBand="0" w:noVBand="1"/>
      </w:tblPr>
      <w:tblGrid>
        <w:gridCol w:w="1796"/>
        <w:gridCol w:w="3447"/>
        <w:gridCol w:w="1315"/>
        <w:gridCol w:w="1315"/>
        <w:gridCol w:w="1559"/>
        <w:gridCol w:w="1640"/>
        <w:gridCol w:w="1571"/>
        <w:gridCol w:w="1464"/>
        <w:gridCol w:w="1364"/>
      </w:tblGrid>
      <w:tr w:rsidR="000C6322" w:rsidRPr="005171D6" w14:paraId="0FA0FF6D" w14:textId="77777777" w:rsidTr="007E49A4">
        <w:trPr>
          <w:trHeight w:val="300"/>
        </w:trPr>
        <w:tc>
          <w:tcPr>
            <w:tcW w:w="1796" w:type="dxa"/>
            <w:tcBorders>
              <w:top w:val="nil"/>
              <w:left w:val="nil"/>
              <w:bottom w:val="single" w:sz="4" w:space="0" w:color="auto"/>
              <w:right w:val="nil"/>
            </w:tcBorders>
            <w:shd w:val="clear" w:color="auto" w:fill="auto"/>
            <w:vAlign w:val="center"/>
            <w:hideMark/>
          </w:tcPr>
          <w:p w14:paraId="5EBD7B64" w14:textId="77777777" w:rsidR="000C6322" w:rsidRPr="005171D6" w:rsidRDefault="000C6322" w:rsidP="008147DA">
            <w:pPr>
              <w:jc w:val="center"/>
              <w:rPr>
                <w:b/>
                <w:bCs/>
                <w:szCs w:val="24"/>
              </w:rPr>
            </w:pPr>
            <w:r w:rsidRPr="005171D6">
              <w:rPr>
                <w:b/>
                <w:bCs/>
                <w:szCs w:val="24"/>
              </w:rPr>
              <w:t> </w:t>
            </w:r>
          </w:p>
        </w:tc>
        <w:tc>
          <w:tcPr>
            <w:tcW w:w="3447" w:type="dxa"/>
            <w:tcBorders>
              <w:top w:val="nil"/>
              <w:left w:val="nil"/>
              <w:bottom w:val="single" w:sz="4" w:space="0" w:color="auto"/>
              <w:right w:val="nil"/>
            </w:tcBorders>
            <w:shd w:val="clear" w:color="auto" w:fill="auto"/>
            <w:vAlign w:val="center"/>
            <w:hideMark/>
          </w:tcPr>
          <w:p w14:paraId="2633913C" w14:textId="77777777" w:rsidR="000C6322" w:rsidRPr="005171D6" w:rsidRDefault="000C6322" w:rsidP="008147DA">
            <w:pPr>
              <w:jc w:val="center"/>
              <w:rPr>
                <w:b/>
                <w:bCs/>
                <w:szCs w:val="24"/>
              </w:rPr>
            </w:pPr>
            <w:r w:rsidRPr="005171D6">
              <w:rPr>
                <w:b/>
                <w:bCs/>
                <w:szCs w:val="24"/>
              </w:rPr>
              <w:t> </w:t>
            </w:r>
          </w:p>
        </w:tc>
        <w:tc>
          <w:tcPr>
            <w:tcW w:w="1315" w:type="dxa"/>
            <w:tcBorders>
              <w:top w:val="nil"/>
              <w:left w:val="nil"/>
              <w:bottom w:val="single" w:sz="4" w:space="0" w:color="auto"/>
              <w:right w:val="nil"/>
            </w:tcBorders>
            <w:shd w:val="clear" w:color="auto" w:fill="auto"/>
            <w:vAlign w:val="center"/>
            <w:hideMark/>
          </w:tcPr>
          <w:p w14:paraId="23575F79" w14:textId="77777777" w:rsidR="000C6322" w:rsidRPr="005171D6" w:rsidRDefault="000C6322" w:rsidP="008147DA">
            <w:pPr>
              <w:jc w:val="center"/>
              <w:rPr>
                <w:b/>
                <w:bCs/>
                <w:szCs w:val="24"/>
              </w:rPr>
            </w:pPr>
            <w:r w:rsidRPr="005171D6">
              <w:rPr>
                <w:b/>
                <w:bCs/>
                <w:szCs w:val="24"/>
              </w:rPr>
              <w:t> </w:t>
            </w:r>
          </w:p>
        </w:tc>
        <w:tc>
          <w:tcPr>
            <w:tcW w:w="1315" w:type="dxa"/>
            <w:tcBorders>
              <w:top w:val="nil"/>
              <w:left w:val="nil"/>
              <w:bottom w:val="single" w:sz="4" w:space="0" w:color="auto"/>
              <w:right w:val="nil"/>
            </w:tcBorders>
            <w:shd w:val="clear" w:color="auto" w:fill="auto"/>
            <w:vAlign w:val="center"/>
            <w:hideMark/>
          </w:tcPr>
          <w:p w14:paraId="69F67308" w14:textId="77777777" w:rsidR="000C6322" w:rsidRPr="005171D6" w:rsidRDefault="000C6322" w:rsidP="008147DA">
            <w:pPr>
              <w:jc w:val="center"/>
              <w:rPr>
                <w:b/>
                <w:bCs/>
                <w:szCs w:val="24"/>
              </w:rPr>
            </w:pPr>
            <w:r w:rsidRPr="005171D6">
              <w:rPr>
                <w:b/>
                <w:bCs/>
                <w:szCs w:val="24"/>
              </w:rPr>
              <w:t> </w:t>
            </w:r>
          </w:p>
        </w:tc>
        <w:tc>
          <w:tcPr>
            <w:tcW w:w="1559" w:type="dxa"/>
            <w:tcBorders>
              <w:top w:val="nil"/>
              <w:left w:val="nil"/>
              <w:bottom w:val="single" w:sz="4" w:space="0" w:color="auto"/>
              <w:right w:val="nil"/>
            </w:tcBorders>
            <w:shd w:val="clear" w:color="auto" w:fill="auto"/>
            <w:vAlign w:val="center"/>
            <w:hideMark/>
          </w:tcPr>
          <w:p w14:paraId="2EA7DE16" w14:textId="77777777" w:rsidR="000C6322" w:rsidRPr="005171D6" w:rsidRDefault="000C6322" w:rsidP="008147DA">
            <w:pPr>
              <w:jc w:val="center"/>
              <w:rPr>
                <w:b/>
                <w:bCs/>
                <w:szCs w:val="24"/>
              </w:rPr>
            </w:pPr>
            <w:r w:rsidRPr="005171D6">
              <w:rPr>
                <w:b/>
                <w:bCs/>
                <w:szCs w:val="24"/>
              </w:rPr>
              <w:t> </w:t>
            </w:r>
          </w:p>
        </w:tc>
        <w:tc>
          <w:tcPr>
            <w:tcW w:w="1640" w:type="dxa"/>
            <w:tcBorders>
              <w:top w:val="nil"/>
              <w:left w:val="nil"/>
              <w:bottom w:val="single" w:sz="4" w:space="0" w:color="auto"/>
              <w:right w:val="nil"/>
            </w:tcBorders>
            <w:shd w:val="clear" w:color="auto" w:fill="auto"/>
            <w:vAlign w:val="center"/>
            <w:hideMark/>
          </w:tcPr>
          <w:p w14:paraId="78FFC635" w14:textId="77777777" w:rsidR="000C6322" w:rsidRPr="005171D6" w:rsidRDefault="000C6322" w:rsidP="008147DA">
            <w:pPr>
              <w:jc w:val="center"/>
              <w:rPr>
                <w:b/>
                <w:bCs/>
                <w:szCs w:val="24"/>
              </w:rPr>
            </w:pPr>
            <w:r w:rsidRPr="005171D6">
              <w:rPr>
                <w:b/>
                <w:bCs/>
                <w:szCs w:val="24"/>
              </w:rPr>
              <w:t> </w:t>
            </w:r>
          </w:p>
        </w:tc>
        <w:tc>
          <w:tcPr>
            <w:tcW w:w="1571" w:type="dxa"/>
            <w:tcBorders>
              <w:top w:val="nil"/>
              <w:left w:val="nil"/>
              <w:bottom w:val="single" w:sz="4" w:space="0" w:color="auto"/>
              <w:right w:val="nil"/>
            </w:tcBorders>
            <w:shd w:val="clear" w:color="auto" w:fill="auto"/>
            <w:vAlign w:val="center"/>
            <w:hideMark/>
          </w:tcPr>
          <w:p w14:paraId="0763E5C1" w14:textId="77777777" w:rsidR="000C6322" w:rsidRPr="005171D6" w:rsidRDefault="000C6322" w:rsidP="008147DA">
            <w:pPr>
              <w:jc w:val="center"/>
              <w:rPr>
                <w:b/>
                <w:bCs/>
                <w:szCs w:val="24"/>
              </w:rPr>
            </w:pPr>
            <w:r w:rsidRPr="005171D6">
              <w:rPr>
                <w:b/>
                <w:bCs/>
                <w:szCs w:val="24"/>
              </w:rPr>
              <w:t> </w:t>
            </w:r>
          </w:p>
        </w:tc>
        <w:tc>
          <w:tcPr>
            <w:tcW w:w="2828" w:type="dxa"/>
            <w:gridSpan w:val="2"/>
            <w:tcBorders>
              <w:top w:val="nil"/>
              <w:left w:val="nil"/>
              <w:bottom w:val="nil"/>
              <w:right w:val="nil"/>
            </w:tcBorders>
            <w:shd w:val="clear" w:color="auto" w:fill="auto"/>
            <w:noWrap/>
            <w:hideMark/>
          </w:tcPr>
          <w:p w14:paraId="1E71D264" w14:textId="77777777" w:rsidR="000C6322" w:rsidRPr="005171D6" w:rsidRDefault="000C6322" w:rsidP="008147DA">
            <w:pPr>
              <w:jc w:val="right"/>
              <w:rPr>
                <w:szCs w:val="24"/>
              </w:rPr>
            </w:pPr>
            <w:r w:rsidRPr="005171D6">
              <w:rPr>
                <w:szCs w:val="24"/>
              </w:rPr>
              <w:t xml:space="preserve">  (tūkst. Eur)</w:t>
            </w:r>
          </w:p>
        </w:tc>
      </w:tr>
      <w:tr w:rsidR="000C6322" w:rsidRPr="00EA0052" w14:paraId="22364D7F" w14:textId="77777777" w:rsidTr="007E49A4">
        <w:trPr>
          <w:trHeight w:val="1275"/>
        </w:trPr>
        <w:tc>
          <w:tcPr>
            <w:tcW w:w="1796" w:type="dxa"/>
            <w:tcBorders>
              <w:top w:val="nil"/>
              <w:left w:val="single" w:sz="4" w:space="0" w:color="auto"/>
              <w:bottom w:val="single" w:sz="4" w:space="0" w:color="auto"/>
              <w:right w:val="single" w:sz="4" w:space="0" w:color="auto"/>
            </w:tcBorders>
            <w:shd w:val="clear" w:color="000000" w:fill="D9E2F3"/>
            <w:vAlign w:val="center"/>
            <w:hideMark/>
          </w:tcPr>
          <w:p w14:paraId="2E73BBCF" w14:textId="77777777" w:rsidR="000C6322" w:rsidRPr="00A52E58" w:rsidRDefault="000C6322" w:rsidP="008147DA">
            <w:pPr>
              <w:jc w:val="center"/>
              <w:rPr>
                <w:b/>
                <w:bCs/>
                <w:color w:val="000000"/>
                <w:sz w:val="22"/>
                <w:szCs w:val="22"/>
              </w:rPr>
            </w:pPr>
            <w:r w:rsidRPr="00A52E58">
              <w:rPr>
                <w:b/>
                <w:bCs/>
                <w:color w:val="000000"/>
                <w:sz w:val="22"/>
                <w:szCs w:val="22"/>
              </w:rPr>
              <w:t>Programos tikslo, uždavinio, priemonės kodas</w:t>
            </w:r>
          </w:p>
        </w:tc>
        <w:tc>
          <w:tcPr>
            <w:tcW w:w="3447" w:type="dxa"/>
            <w:tcBorders>
              <w:top w:val="nil"/>
              <w:left w:val="nil"/>
              <w:bottom w:val="single" w:sz="4" w:space="0" w:color="auto"/>
              <w:right w:val="single" w:sz="4" w:space="0" w:color="auto"/>
            </w:tcBorders>
            <w:shd w:val="clear" w:color="000000" w:fill="D9E2F3"/>
            <w:vAlign w:val="center"/>
            <w:hideMark/>
          </w:tcPr>
          <w:p w14:paraId="28F8CB6B" w14:textId="77777777" w:rsidR="000C6322" w:rsidRPr="00A52E58" w:rsidRDefault="000C6322" w:rsidP="008147DA">
            <w:pPr>
              <w:jc w:val="center"/>
              <w:rPr>
                <w:b/>
                <w:bCs/>
                <w:color w:val="000000"/>
                <w:sz w:val="22"/>
                <w:szCs w:val="22"/>
              </w:rPr>
            </w:pPr>
            <w:r w:rsidRPr="00A52E58">
              <w:rPr>
                <w:b/>
                <w:bCs/>
                <w:color w:val="000000"/>
                <w:sz w:val="22"/>
                <w:szCs w:val="22"/>
              </w:rPr>
              <w:t>Programos tikslo, uždavinio, priemonės pavadinimas</w:t>
            </w:r>
          </w:p>
        </w:tc>
        <w:tc>
          <w:tcPr>
            <w:tcW w:w="1315" w:type="dxa"/>
            <w:tcBorders>
              <w:top w:val="nil"/>
              <w:left w:val="nil"/>
              <w:bottom w:val="single" w:sz="4" w:space="0" w:color="auto"/>
              <w:right w:val="single" w:sz="4" w:space="0" w:color="auto"/>
            </w:tcBorders>
            <w:shd w:val="clear" w:color="000000" w:fill="D9E2F3"/>
            <w:vAlign w:val="center"/>
            <w:hideMark/>
          </w:tcPr>
          <w:p w14:paraId="6BA08BD4" w14:textId="77777777" w:rsidR="000C6322" w:rsidRPr="00A52E58" w:rsidRDefault="000C6322" w:rsidP="008147DA">
            <w:pPr>
              <w:jc w:val="center"/>
              <w:rPr>
                <w:b/>
                <w:bCs/>
                <w:sz w:val="22"/>
                <w:szCs w:val="22"/>
              </w:rPr>
            </w:pPr>
            <w:r w:rsidRPr="00A52E58">
              <w:rPr>
                <w:b/>
                <w:bCs/>
                <w:sz w:val="22"/>
                <w:szCs w:val="22"/>
              </w:rPr>
              <w:t>Priemonės požymis</w:t>
            </w:r>
          </w:p>
        </w:tc>
        <w:tc>
          <w:tcPr>
            <w:tcW w:w="1315" w:type="dxa"/>
            <w:tcBorders>
              <w:top w:val="nil"/>
              <w:left w:val="nil"/>
              <w:bottom w:val="single" w:sz="4" w:space="0" w:color="auto"/>
              <w:right w:val="single" w:sz="4" w:space="0" w:color="auto"/>
            </w:tcBorders>
            <w:shd w:val="clear" w:color="000000" w:fill="D9E2F3"/>
            <w:vAlign w:val="center"/>
            <w:hideMark/>
          </w:tcPr>
          <w:p w14:paraId="09213A8E" w14:textId="77777777" w:rsidR="000C6322" w:rsidRPr="00A52E58" w:rsidRDefault="000C6322" w:rsidP="008147DA">
            <w:pPr>
              <w:jc w:val="center"/>
              <w:rPr>
                <w:b/>
                <w:bCs/>
                <w:sz w:val="22"/>
                <w:szCs w:val="22"/>
              </w:rPr>
            </w:pPr>
            <w:r w:rsidRPr="00A52E58">
              <w:rPr>
                <w:b/>
                <w:bCs/>
                <w:sz w:val="22"/>
                <w:szCs w:val="22"/>
              </w:rPr>
              <w:t>Priemonės vykdytojo kodas</w:t>
            </w:r>
          </w:p>
        </w:tc>
        <w:tc>
          <w:tcPr>
            <w:tcW w:w="1559" w:type="dxa"/>
            <w:tcBorders>
              <w:top w:val="nil"/>
              <w:left w:val="nil"/>
              <w:bottom w:val="single" w:sz="4" w:space="0" w:color="auto"/>
              <w:right w:val="single" w:sz="4" w:space="0" w:color="auto"/>
            </w:tcBorders>
            <w:shd w:val="clear" w:color="000000" w:fill="D9E2F3"/>
            <w:vAlign w:val="center"/>
            <w:hideMark/>
          </w:tcPr>
          <w:p w14:paraId="5AD01AD9" w14:textId="77777777" w:rsidR="000C6322" w:rsidRPr="00A52E58" w:rsidRDefault="000C6322" w:rsidP="008147DA">
            <w:pPr>
              <w:jc w:val="center"/>
              <w:rPr>
                <w:b/>
                <w:bCs/>
                <w:sz w:val="22"/>
                <w:szCs w:val="22"/>
              </w:rPr>
            </w:pPr>
            <w:r w:rsidRPr="00A52E58">
              <w:rPr>
                <w:b/>
                <w:bCs/>
                <w:sz w:val="22"/>
                <w:szCs w:val="22"/>
              </w:rPr>
              <w:t>Finansavimo šaltinis</w:t>
            </w:r>
          </w:p>
        </w:tc>
        <w:tc>
          <w:tcPr>
            <w:tcW w:w="1640" w:type="dxa"/>
            <w:tcBorders>
              <w:top w:val="nil"/>
              <w:left w:val="nil"/>
              <w:bottom w:val="single" w:sz="4" w:space="0" w:color="auto"/>
              <w:right w:val="single" w:sz="4" w:space="0" w:color="auto"/>
            </w:tcBorders>
            <w:shd w:val="clear" w:color="000000" w:fill="D9E2F3"/>
            <w:vAlign w:val="center"/>
            <w:hideMark/>
          </w:tcPr>
          <w:p w14:paraId="7CA2D8AF" w14:textId="7134B685" w:rsidR="000C6322" w:rsidRPr="00A52E58" w:rsidRDefault="008C063B" w:rsidP="008147DA">
            <w:pPr>
              <w:jc w:val="center"/>
              <w:rPr>
                <w:b/>
                <w:bCs/>
                <w:color w:val="000000"/>
                <w:sz w:val="22"/>
                <w:szCs w:val="22"/>
              </w:rPr>
            </w:pPr>
            <w:r>
              <w:rPr>
                <w:b/>
                <w:bCs/>
                <w:color w:val="000000"/>
                <w:sz w:val="22"/>
                <w:szCs w:val="22"/>
              </w:rPr>
              <w:t xml:space="preserve">Numatomi </w:t>
            </w:r>
            <w:r>
              <w:rPr>
                <w:b/>
                <w:bCs/>
                <w:i/>
                <w:iCs/>
                <w:color w:val="000000"/>
                <w:sz w:val="22"/>
                <w:szCs w:val="22"/>
              </w:rPr>
              <w:t>2023</w:t>
            </w:r>
            <w:r w:rsidR="000C6322" w:rsidRPr="00A52E58">
              <w:rPr>
                <w:b/>
                <w:bCs/>
                <w:color w:val="000000"/>
                <w:sz w:val="22"/>
                <w:szCs w:val="22"/>
              </w:rPr>
              <w:t xml:space="preserve"> asignavimai</w:t>
            </w:r>
          </w:p>
        </w:tc>
        <w:tc>
          <w:tcPr>
            <w:tcW w:w="1571" w:type="dxa"/>
            <w:tcBorders>
              <w:top w:val="nil"/>
              <w:left w:val="nil"/>
              <w:bottom w:val="single" w:sz="4" w:space="0" w:color="auto"/>
              <w:right w:val="single" w:sz="4" w:space="0" w:color="auto"/>
            </w:tcBorders>
            <w:shd w:val="clear" w:color="000000" w:fill="D9E2F3"/>
            <w:vAlign w:val="center"/>
            <w:hideMark/>
          </w:tcPr>
          <w:p w14:paraId="0E5FBA52" w14:textId="6E4C1195" w:rsidR="000C6322" w:rsidRPr="00A52E58" w:rsidRDefault="000C6322" w:rsidP="008147DA">
            <w:pPr>
              <w:jc w:val="center"/>
              <w:rPr>
                <w:b/>
                <w:bCs/>
                <w:i/>
                <w:iCs/>
                <w:color w:val="000000"/>
                <w:sz w:val="22"/>
                <w:szCs w:val="22"/>
              </w:rPr>
            </w:pPr>
            <w:r w:rsidRPr="00A52E58">
              <w:rPr>
                <w:b/>
                <w:bCs/>
                <w:color w:val="000000"/>
                <w:sz w:val="22"/>
                <w:szCs w:val="22"/>
              </w:rPr>
              <w:t xml:space="preserve">Numatomi </w:t>
            </w:r>
            <w:r w:rsidR="008C063B">
              <w:rPr>
                <w:b/>
                <w:bCs/>
                <w:color w:val="000000"/>
                <w:sz w:val="22"/>
                <w:szCs w:val="22"/>
              </w:rPr>
              <w:t>2024</w:t>
            </w:r>
            <w:r w:rsidRPr="00A52E58">
              <w:rPr>
                <w:b/>
                <w:bCs/>
                <w:color w:val="000000"/>
                <w:sz w:val="22"/>
                <w:szCs w:val="22"/>
              </w:rPr>
              <w:t xml:space="preserve"> metų asignavimai</w:t>
            </w:r>
          </w:p>
        </w:tc>
        <w:tc>
          <w:tcPr>
            <w:tcW w:w="1464" w:type="dxa"/>
            <w:tcBorders>
              <w:top w:val="single" w:sz="4" w:space="0" w:color="auto"/>
              <w:left w:val="nil"/>
              <w:bottom w:val="single" w:sz="4" w:space="0" w:color="auto"/>
              <w:right w:val="single" w:sz="4" w:space="0" w:color="auto"/>
            </w:tcBorders>
            <w:shd w:val="clear" w:color="000000" w:fill="D9E2F3"/>
            <w:vAlign w:val="center"/>
            <w:hideMark/>
          </w:tcPr>
          <w:p w14:paraId="097BA24D" w14:textId="2643107D" w:rsidR="000C6322" w:rsidRPr="00A52E58" w:rsidRDefault="000C6322" w:rsidP="008147DA">
            <w:pPr>
              <w:jc w:val="center"/>
              <w:rPr>
                <w:b/>
                <w:bCs/>
                <w:color w:val="000000"/>
                <w:sz w:val="22"/>
                <w:szCs w:val="22"/>
              </w:rPr>
            </w:pPr>
            <w:r w:rsidRPr="00A52E58">
              <w:rPr>
                <w:b/>
                <w:bCs/>
                <w:color w:val="000000"/>
                <w:sz w:val="22"/>
                <w:szCs w:val="22"/>
              </w:rPr>
              <w:t xml:space="preserve">Numatomi </w:t>
            </w:r>
            <w:r w:rsidR="008C063B">
              <w:rPr>
                <w:b/>
                <w:bCs/>
                <w:i/>
                <w:iCs/>
                <w:color w:val="000000"/>
                <w:sz w:val="22"/>
                <w:szCs w:val="22"/>
              </w:rPr>
              <w:t>2025</w:t>
            </w:r>
            <w:r w:rsidRPr="00A52E58">
              <w:rPr>
                <w:b/>
                <w:bCs/>
                <w:color w:val="000000"/>
                <w:sz w:val="22"/>
                <w:szCs w:val="22"/>
              </w:rPr>
              <w:t xml:space="preserve"> metų asignavimai</w:t>
            </w:r>
          </w:p>
        </w:tc>
        <w:tc>
          <w:tcPr>
            <w:tcW w:w="1364" w:type="dxa"/>
            <w:tcBorders>
              <w:top w:val="single" w:sz="4" w:space="0" w:color="auto"/>
              <w:left w:val="nil"/>
              <w:bottom w:val="single" w:sz="4" w:space="0" w:color="auto"/>
              <w:right w:val="single" w:sz="4" w:space="0" w:color="auto"/>
            </w:tcBorders>
            <w:shd w:val="clear" w:color="000000" w:fill="D9E2F3"/>
            <w:vAlign w:val="center"/>
            <w:hideMark/>
          </w:tcPr>
          <w:p w14:paraId="670E1486" w14:textId="75DC4B79" w:rsidR="000C6322" w:rsidRPr="00A52E58" w:rsidRDefault="000C6322" w:rsidP="008147DA">
            <w:pPr>
              <w:jc w:val="center"/>
              <w:rPr>
                <w:b/>
                <w:bCs/>
                <w:color w:val="000000"/>
                <w:sz w:val="22"/>
                <w:szCs w:val="22"/>
              </w:rPr>
            </w:pPr>
          </w:p>
        </w:tc>
      </w:tr>
      <w:tr w:rsidR="00300858" w:rsidRPr="005171D6" w14:paraId="5BA3E931" w14:textId="77777777" w:rsidTr="007E49A4">
        <w:trPr>
          <w:trHeight w:val="300"/>
        </w:trPr>
        <w:tc>
          <w:tcPr>
            <w:tcW w:w="1796" w:type="dxa"/>
            <w:tcBorders>
              <w:top w:val="nil"/>
              <w:left w:val="single" w:sz="4" w:space="0" w:color="auto"/>
              <w:bottom w:val="single" w:sz="4" w:space="0" w:color="auto"/>
              <w:right w:val="single" w:sz="4" w:space="0" w:color="auto"/>
            </w:tcBorders>
            <w:shd w:val="clear" w:color="000000" w:fill="FFF2CC"/>
            <w:hideMark/>
          </w:tcPr>
          <w:p w14:paraId="1847BB6F" w14:textId="4A09B2E7" w:rsidR="00300858" w:rsidRPr="005171D6" w:rsidRDefault="00300858" w:rsidP="00300858">
            <w:pPr>
              <w:jc w:val="center"/>
              <w:rPr>
                <w:i/>
                <w:iCs/>
                <w:color w:val="808080"/>
                <w:szCs w:val="24"/>
              </w:rPr>
            </w:pPr>
            <w:r w:rsidRPr="00465E1F">
              <w:rPr>
                <w:b/>
                <w:bCs/>
                <w:sz w:val="20"/>
              </w:rPr>
              <w:t>01.01.</w:t>
            </w:r>
          </w:p>
        </w:tc>
        <w:tc>
          <w:tcPr>
            <w:tcW w:w="13675" w:type="dxa"/>
            <w:gridSpan w:val="8"/>
            <w:tcBorders>
              <w:top w:val="single" w:sz="4" w:space="0" w:color="auto"/>
              <w:left w:val="nil"/>
              <w:bottom w:val="single" w:sz="4" w:space="0" w:color="auto"/>
              <w:right w:val="single" w:sz="4" w:space="0" w:color="auto"/>
            </w:tcBorders>
            <w:shd w:val="clear" w:color="000000" w:fill="FFF2CC"/>
            <w:hideMark/>
          </w:tcPr>
          <w:p w14:paraId="12EE50F1" w14:textId="20C24E03" w:rsidR="00300858" w:rsidRPr="005171D6" w:rsidRDefault="00300858" w:rsidP="00300858">
            <w:pPr>
              <w:rPr>
                <w:i/>
                <w:iCs/>
                <w:color w:val="808080"/>
                <w:szCs w:val="24"/>
              </w:rPr>
            </w:pPr>
            <w:r w:rsidRPr="00465E1F">
              <w:rPr>
                <w:b/>
                <w:bCs/>
                <w:sz w:val="20"/>
              </w:rPr>
              <w:t>Užtikrinti ugdymo(si) sąlygas, formų programų įvairovę ir kokybę.</w:t>
            </w:r>
          </w:p>
        </w:tc>
      </w:tr>
      <w:tr w:rsidR="00300858" w:rsidRPr="005171D6" w14:paraId="5C713ED6" w14:textId="77777777" w:rsidTr="007E49A4">
        <w:trPr>
          <w:trHeight w:val="300"/>
        </w:trPr>
        <w:tc>
          <w:tcPr>
            <w:tcW w:w="1796" w:type="dxa"/>
            <w:tcBorders>
              <w:top w:val="nil"/>
              <w:left w:val="single" w:sz="4" w:space="0" w:color="auto"/>
              <w:bottom w:val="single" w:sz="4" w:space="0" w:color="auto"/>
              <w:right w:val="single" w:sz="4" w:space="0" w:color="auto"/>
            </w:tcBorders>
            <w:shd w:val="clear" w:color="000000" w:fill="EDEDED"/>
            <w:hideMark/>
          </w:tcPr>
          <w:p w14:paraId="3A35ED1E" w14:textId="413C9224" w:rsidR="00300858" w:rsidRPr="005171D6" w:rsidRDefault="00300858" w:rsidP="00300858">
            <w:pPr>
              <w:jc w:val="center"/>
              <w:rPr>
                <w:i/>
                <w:iCs/>
                <w:color w:val="808080"/>
                <w:szCs w:val="24"/>
              </w:rPr>
            </w:pPr>
            <w:r w:rsidRPr="00465E1F">
              <w:rPr>
                <w:b/>
                <w:bCs/>
                <w:sz w:val="20"/>
              </w:rPr>
              <w:t>01.01.01.</w:t>
            </w:r>
          </w:p>
        </w:tc>
        <w:tc>
          <w:tcPr>
            <w:tcW w:w="13675" w:type="dxa"/>
            <w:gridSpan w:val="8"/>
            <w:tcBorders>
              <w:top w:val="single" w:sz="4" w:space="0" w:color="auto"/>
              <w:left w:val="nil"/>
              <w:bottom w:val="single" w:sz="4" w:space="0" w:color="auto"/>
              <w:right w:val="single" w:sz="4" w:space="0" w:color="auto"/>
            </w:tcBorders>
            <w:shd w:val="clear" w:color="000000" w:fill="EDEDED"/>
            <w:hideMark/>
          </w:tcPr>
          <w:p w14:paraId="41D67C74" w14:textId="0365FC2B" w:rsidR="00300858" w:rsidRPr="005171D6" w:rsidRDefault="00300858" w:rsidP="00300858">
            <w:pPr>
              <w:rPr>
                <w:i/>
                <w:iCs/>
                <w:color w:val="808080"/>
                <w:szCs w:val="24"/>
              </w:rPr>
            </w:pPr>
            <w:r w:rsidRPr="00465E1F">
              <w:rPr>
                <w:b/>
                <w:bCs/>
                <w:sz w:val="20"/>
              </w:rPr>
              <w:t>Sudaryti sąlygas įgyvendinti ugdymo planus bendrojo ugdymo mokyklose ir ikimokyklinio ugdymo programas jas vykdančiose įstaigose.</w:t>
            </w:r>
          </w:p>
        </w:tc>
      </w:tr>
      <w:tr w:rsidR="00C16968" w:rsidRPr="005171D6" w14:paraId="187ECC42" w14:textId="77777777" w:rsidTr="007E49A4">
        <w:trPr>
          <w:trHeight w:val="300"/>
        </w:trPr>
        <w:tc>
          <w:tcPr>
            <w:tcW w:w="1796" w:type="dxa"/>
            <w:vMerge w:val="restart"/>
            <w:tcBorders>
              <w:top w:val="nil"/>
              <w:left w:val="single" w:sz="4" w:space="0" w:color="auto"/>
              <w:bottom w:val="single" w:sz="4" w:space="0" w:color="auto"/>
              <w:right w:val="single" w:sz="4" w:space="0" w:color="auto"/>
            </w:tcBorders>
            <w:shd w:val="clear" w:color="auto" w:fill="auto"/>
            <w:hideMark/>
          </w:tcPr>
          <w:p w14:paraId="7F8489A1" w14:textId="77777777" w:rsidR="00C16968" w:rsidRPr="005171D6" w:rsidRDefault="00C16968" w:rsidP="00C16968">
            <w:pPr>
              <w:jc w:val="center"/>
              <w:rPr>
                <w:i/>
                <w:iCs/>
                <w:color w:val="808080"/>
                <w:szCs w:val="24"/>
              </w:rPr>
            </w:pPr>
            <w:r w:rsidRPr="005171D6">
              <w:rPr>
                <w:i/>
                <w:iCs/>
                <w:color w:val="808080"/>
                <w:szCs w:val="24"/>
              </w:rPr>
              <w:t>01</w:t>
            </w:r>
            <w:r>
              <w:rPr>
                <w:i/>
                <w:iCs/>
                <w:color w:val="808080"/>
                <w:szCs w:val="24"/>
              </w:rPr>
              <w:t>.</w:t>
            </w:r>
            <w:r w:rsidRPr="005171D6">
              <w:rPr>
                <w:i/>
                <w:iCs/>
                <w:color w:val="808080"/>
                <w:szCs w:val="24"/>
              </w:rPr>
              <w:t>01</w:t>
            </w:r>
            <w:r>
              <w:rPr>
                <w:i/>
                <w:iCs/>
                <w:color w:val="808080"/>
                <w:szCs w:val="24"/>
              </w:rPr>
              <w:t>.</w:t>
            </w:r>
            <w:r w:rsidRPr="005171D6">
              <w:rPr>
                <w:i/>
                <w:iCs/>
                <w:color w:val="808080"/>
                <w:szCs w:val="24"/>
              </w:rPr>
              <w:t>01</w:t>
            </w:r>
            <w:r>
              <w:rPr>
                <w:i/>
                <w:iCs/>
                <w:color w:val="808080"/>
                <w:szCs w:val="24"/>
              </w:rPr>
              <w:t>.</w:t>
            </w:r>
            <w:r w:rsidRPr="005171D6">
              <w:rPr>
                <w:i/>
                <w:iCs/>
                <w:color w:val="808080"/>
                <w:szCs w:val="24"/>
              </w:rPr>
              <w:t>01</w:t>
            </w:r>
            <w:r>
              <w:rPr>
                <w:i/>
                <w:iCs/>
                <w:color w:val="808080"/>
                <w:szCs w:val="24"/>
              </w:rPr>
              <w:t>.</w:t>
            </w:r>
          </w:p>
        </w:tc>
        <w:tc>
          <w:tcPr>
            <w:tcW w:w="3447" w:type="dxa"/>
            <w:vMerge w:val="restart"/>
            <w:tcBorders>
              <w:top w:val="nil"/>
              <w:left w:val="single" w:sz="4" w:space="0" w:color="auto"/>
              <w:bottom w:val="single" w:sz="4" w:space="0" w:color="auto"/>
              <w:right w:val="single" w:sz="4" w:space="0" w:color="auto"/>
            </w:tcBorders>
            <w:shd w:val="clear" w:color="auto" w:fill="auto"/>
            <w:hideMark/>
          </w:tcPr>
          <w:p w14:paraId="1AA0E94A" w14:textId="658EC919" w:rsidR="00C16968" w:rsidRPr="00853D74" w:rsidRDefault="00C16968" w:rsidP="00C16968">
            <w:pPr>
              <w:rPr>
                <w:i/>
                <w:iCs/>
                <w:color w:val="808080"/>
                <w:szCs w:val="24"/>
              </w:rPr>
            </w:pPr>
            <w:r w:rsidRPr="00853D74">
              <w:rPr>
                <w:szCs w:val="24"/>
              </w:rPr>
              <w:t>Ugdymo planų ir programų įgyvendinimas, ugdymo sąlygų užtikrinimas Varėnos r. Valkininkų gimnazijoje</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2A2282D7" w14:textId="0AE3EDDC" w:rsidR="00C16968" w:rsidRPr="00853D74" w:rsidRDefault="00C16968" w:rsidP="00C16968">
            <w:pPr>
              <w:jc w:val="center"/>
              <w:rPr>
                <w:szCs w:val="24"/>
              </w:rPr>
            </w:pPr>
            <w:r w:rsidRPr="00853D74">
              <w:rPr>
                <w:szCs w:val="24"/>
              </w:rPr>
              <w:t>TP</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14:paraId="09024C79" w14:textId="6A8451E2" w:rsidR="00C16968" w:rsidRPr="00853D74" w:rsidRDefault="00C16968" w:rsidP="00C16968">
            <w:pPr>
              <w:jc w:val="center"/>
              <w:rPr>
                <w:szCs w:val="24"/>
              </w:rPr>
            </w:pPr>
            <w:r w:rsidRPr="00853D74">
              <w:rPr>
                <w:szCs w:val="24"/>
              </w:rPr>
              <w:t>P12.10</w:t>
            </w:r>
          </w:p>
        </w:tc>
        <w:tc>
          <w:tcPr>
            <w:tcW w:w="1559" w:type="dxa"/>
            <w:tcBorders>
              <w:top w:val="nil"/>
              <w:left w:val="nil"/>
              <w:bottom w:val="single" w:sz="4" w:space="0" w:color="auto"/>
              <w:right w:val="single" w:sz="4" w:space="0" w:color="auto"/>
            </w:tcBorders>
            <w:shd w:val="clear" w:color="auto" w:fill="auto"/>
            <w:hideMark/>
          </w:tcPr>
          <w:p w14:paraId="383C73AE" w14:textId="54B332CE" w:rsidR="00C16968" w:rsidRPr="00853D74" w:rsidRDefault="00C16968" w:rsidP="00C16968">
            <w:pPr>
              <w:jc w:val="center"/>
              <w:rPr>
                <w:szCs w:val="24"/>
              </w:rPr>
            </w:pPr>
            <w:r w:rsidRPr="00853D74">
              <w:rPr>
                <w:b/>
                <w:bCs/>
                <w:szCs w:val="24"/>
              </w:rPr>
              <w:t>SB</w:t>
            </w:r>
          </w:p>
        </w:tc>
        <w:tc>
          <w:tcPr>
            <w:tcW w:w="1640" w:type="dxa"/>
            <w:tcBorders>
              <w:top w:val="nil"/>
              <w:left w:val="nil"/>
              <w:bottom w:val="single" w:sz="4" w:space="0" w:color="auto"/>
              <w:right w:val="single" w:sz="4" w:space="0" w:color="auto"/>
            </w:tcBorders>
            <w:shd w:val="clear" w:color="auto" w:fill="auto"/>
            <w:vAlign w:val="center"/>
          </w:tcPr>
          <w:p w14:paraId="022EBD1F" w14:textId="68454EF9" w:rsidR="00C16968" w:rsidRPr="005171D6" w:rsidRDefault="009C3E9B" w:rsidP="001936C8">
            <w:pPr>
              <w:jc w:val="center"/>
              <w:rPr>
                <w:szCs w:val="24"/>
              </w:rPr>
            </w:pPr>
            <w:r>
              <w:rPr>
                <w:szCs w:val="24"/>
              </w:rPr>
              <w:t>591,1</w:t>
            </w:r>
          </w:p>
        </w:tc>
        <w:tc>
          <w:tcPr>
            <w:tcW w:w="1571" w:type="dxa"/>
            <w:tcBorders>
              <w:top w:val="nil"/>
              <w:left w:val="nil"/>
              <w:bottom w:val="single" w:sz="4" w:space="0" w:color="auto"/>
              <w:right w:val="single" w:sz="4" w:space="0" w:color="auto"/>
            </w:tcBorders>
            <w:shd w:val="clear" w:color="000000" w:fill="F2F2F2"/>
          </w:tcPr>
          <w:p w14:paraId="5619F8BF" w14:textId="45F39739" w:rsidR="00C16968" w:rsidRPr="001936C8" w:rsidRDefault="009C3E9B" w:rsidP="00C16968">
            <w:pPr>
              <w:jc w:val="center"/>
              <w:rPr>
                <w:szCs w:val="24"/>
              </w:rPr>
            </w:pPr>
            <w:r>
              <w:rPr>
                <w:szCs w:val="24"/>
              </w:rPr>
              <w:t>598,5</w:t>
            </w:r>
          </w:p>
        </w:tc>
        <w:tc>
          <w:tcPr>
            <w:tcW w:w="1464" w:type="dxa"/>
            <w:tcBorders>
              <w:top w:val="nil"/>
              <w:left w:val="nil"/>
              <w:bottom w:val="single" w:sz="4" w:space="0" w:color="auto"/>
              <w:right w:val="single" w:sz="4" w:space="0" w:color="auto"/>
            </w:tcBorders>
            <w:shd w:val="clear" w:color="auto" w:fill="auto"/>
          </w:tcPr>
          <w:p w14:paraId="3D6890DB" w14:textId="2CFD4DB6" w:rsidR="00C16968" w:rsidRPr="001936C8" w:rsidRDefault="009C3E9B" w:rsidP="00C16968">
            <w:pPr>
              <w:jc w:val="center"/>
              <w:rPr>
                <w:szCs w:val="24"/>
              </w:rPr>
            </w:pPr>
            <w:r>
              <w:rPr>
                <w:szCs w:val="24"/>
              </w:rPr>
              <w:t>608,7</w:t>
            </w:r>
          </w:p>
        </w:tc>
        <w:tc>
          <w:tcPr>
            <w:tcW w:w="1364" w:type="dxa"/>
            <w:tcBorders>
              <w:top w:val="nil"/>
              <w:left w:val="nil"/>
              <w:bottom w:val="single" w:sz="4" w:space="0" w:color="auto"/>
              <w:right w:val="single" w:sz="4" w:space="0" w:color="auto"/>
            </w:tcBorders>
            <w:shd w:val="clear" w:color="auto" w:fill="auto"/>
          </w:tcPr>
          <w:p w14:paraId="6F89E764" w14:textId="3221A00A" w:rsidR="00C16968" w:rsidRPr="001936C8" w:rsidRDefault="00C16968" w:rsidP="00C16968">
            <w:pPr>
              <w:jc w:val="center"/>
              <w:rPr>
                <w:szCs w:val="24"/>
              </w:rPr>
            </w:pPr>
          </w:p>
        </w:tc>
      </w:tr>
      <w:tr w:rsidR="00C16968" w:rsidRPr="005171D6" w14:paraId="760F97DB" w14:textId="77777777" w:rsidTr="007E49A4">
        <w:trPr>
          <w:trHeight w:val="300"/>
        </w:trPr>
        <w:tc>
          <w:tcPr>
            <w:tcW w:w="1796" w:type="dxa"/>
            <w:vMerge/>
            <w:tcBorders>
              <w:top w:val="nil"/>
              <w:left w:val="single" w:sz="4" w:space="0" w:color="auto"/>
              <w:bottom w:val="single" w:sz="4" w:space="0" w:color="auto"/>
              <w:right w:val="single" w:sz="4" w:space="0" w:color="auto"/>
            </w:tcBorders>
            <w:vAlign w:val="center"/>
            <w:hideMark/>
          </w:tcPr>
          <w:p w14:paraId="536ECD3A" w14:textId="77777777" w:rsidR="00C16968" w:rsidRPr="005171D6" w:rsidRDefault="00C16968" w:rsidP="00C16968">
            <w:pPr>
              <w:rPr>
                <w:i/>
                <w:iCs/>
                <w:color w:val="808080"/>
                <w:szCs w:val="24"/>
              </w:rPr>
            </w:pPr>
          </w:p>
        </w:tc>
        <w:tc>
          <w:tcPr>
            <w:tcW w:w="3447" w:type="dxa"/>
            <w:vMerge/>
            <w:tcBorders>
              <w:top w:val="nil"/>
              <w:left w:val="single" w:sz="4" w:space="0" w:color="auto"/>
              <w:bottom w:val="single" w:sz="4" w:space="0" w:color="auto"/>
              <w:right w:val="single" w:sz="4" w:space="0" w:color="auto"/>
            </w:tcBorders>
            <w:vAlign w:val="center"/>
            <w:hideMark/>
          </w:tcPr>
          <w:p w14:paraId="5CC40E53" w14:textId="77777777" w:rsidR="00C16968" w:rsidRPr="005171D6" w:rsidRDefault="00C16968" w:rsidP="00C16968">
            <w:pPr>
              <w:rPr>
                <w:i/>
                <w:iCs/>
                <w:color w:val="808080"/>
                <w:szCs w:val="24"/>
              </w:rPr>
            </w:pPr>
          </w:p>
        </w:tc>
        <w:tc>
          <w:tcPr>
            <w:tcW w:w="1315" w:type="dxa"/>
            <w:vMerge/>
            <w:tcBorders>
              <w:top w:val="nil"/>
              <w:left w:val="single" w:sz="4" w:space="0" w:color="auto"/>
              <w:bottom w:val="single" w:sz="4" w:space="0" w:color="auto"/>
              <w:right w:val="single" w:sz="4" w:space="0" w:color="auto"/>
            </w:tcBorders>
            <w:vAlign w:val="center"/>
            <w:hideMark/>
          </w:tcPr>
          <w:p w14:paraId="68666157" w14:textId="77777777" w:rsidR="00C16968" w:rsidRPr="005171D6" w:rsidRDefault="00C16968" w:rsidP="00C16968">
            <w:pPr>
              <w:rPr>
                <w:szCs w:val="24"/>
              </w:rPr>
            </w:pPr>
          </w:p>
        </w:tc>
        <w:tc>
          <w:tcPr>
            <w:tcW w:w="1315" w:type="dxa"/>
            <w:vMerge/>
            <w:tcBorders>
              <w:top w:val="nil"/>
              <w:left w:val="single" w:sz="4" w:space="0" w:color="auto"/>
              <w:bottom w:val="single" w:sz="4" w:space="0" w:color="auto"/>
              <w:right w:val="single" w:sz="4" w:space="0" w:color="auto"/>
            </w:tcBorders>
            <w:vAlign w:val="center"/>
            <w:hideMark/>
          </w:tcPr>
          <w:p w14:paraId="3AB1229E" w14:textId="77777777" w:rsidR="00C16968" w:rsidRPr="005171D6" w:rsidRDefault="00C16968" w:rsidP="00C16968">
            <w:pPr>
              <w:rPr>
                <w:szCs w:val="24"/>
              </w:rPr>
            </w:pPr>
          </w:p>
        </w:tc>
        <w:tc>
          <w:tcPr>
            <w:tcW w:w="1559" w:type="dxa"/>
            <w:tcBorders>
              <w:top w:val="nil"/>
              <w:left w:val="nil"/>
              <w:bottom w:val="single" w:sz="4" w:space="0" w:color="auto"/>
              <w:right w:val="single" w:sz="4" w:space="0" w:color="auto"/>
            </w:tcBorders>
            <w:shd w:val="clear" w:color="auto" w:fill="auto"/>
            <w:hideMark/>
          </w:tcPr>
          <w:p w14:paraId="3889E356" w14:textId="1CD87A1E" w:rsidR="00C16968" w:rsidRPr="00853D74" w:rsidRDefault="00C16968" w:rsidP="00C16968">
            <w:pPr>
              <w:jc w:val="center"/>
              <w:rPr>
                <w:szCs w:val="24"/>
              </w:rPr>
            </w:pPr>
            <w:r w:rsidRPr="00853D74">
              <w:rPr>
                <w:b/>
                <w:bCs/>
                <w:szCs w:val="24"/>
              </w:rPr>
              <w:t>BĮP</w:t>
            </w:r>
          </w:p>
        </w:tc>
        <w:tc>
          <w:tcPr>
            <w:tcW w:w="1640" w:type="dxa"/>
            <w:tcBorders>
              <w:top w:val="nil"/>
              <w:left w:val="nil"/>
              <w:bottom w:val="single" w:sz="4" w:space="0" w:color="auto"/>
              <w:right w:val="single" w:sz="4" w:space="0" w:color="auto"/>
            </w:tcBorders>
            <w:shd w:val="clear" w:color="auto" w:fill="auto"/>
            <w:vAlign w:val="center"/>
          </w:tcPr>
          <w:p w14:paraId="1CE32F37" w14:textId="554024F3" w:rsidR="00C16968" w:rsidRPr="005171D6" w:rsidRDefault="008C063B" w:rsidP="001936C8">
            <w:pPr>
              <w:jc w:val="center"/>
              <w:rPr>
                <w:szCs w:val="24"/>
              </w:rPr>
            </w:pPr>
            <w:r>
              <w:rPr>
                <w:szCs w:val="24"/>
              </w:rPr>
              <w:t>1,1</w:t>
            </w:r>
          </w:p>
        </w:tc>
        <w:tc>
          <w:tcPr>
            <w:tcW w:w="1571" w:type="dxa"/>
            <w:tcBorders>
              <w:top w:val="nil"/>
              <w:left w:val="nil"/>
              <w:bottom w:val="single" w:sz="4" w:space="0" w:color="auto"/>
              <w:right w:val="single" w:sz="4" w:space="0" w:color="auto"/>
            </w:tcBorders>
            <w:shd w:val="clear" w:color="000000" w:fill="F2F2F2"/>
          </w:tcPr>
          <w:p w14:paraId="529703B5" w14:textId="73E232D7" w:rsidR="00C16968" w:rsidRPr="001936C8" w:rsidRDefault="008C063B" w:rsidP="00C16968">
            <w:pPr>
              <w:jc w:val="center"/>
              <w:rPr>
                <w:szCs w:val="24"/>
              </w:rPr>
            </w:pPr>
            <w:r>
              <w:rPr>
                <w:szCs w:val="24"/>
              </w:rPr>
              <w:t>1,0</w:t>
            </w:r>
          </w:p>
        </w:tc>
        <w:tc>
          <w:tcPr>
            <w:tcW w:w="1464" w:type="dxa"/>
            <w:tcBorders>
              <w:top w:val="nil"/>
              <w:left w:val="nil"/>
              <w:bottom w:val="single" w:sz="4" w:space="0" w:color="auto"/>
              <w:right w:val="single" w:sz="4" w:space="0" w:color="auto"/>
            </w:tcBorders>
            <w:shd w:val="clear" w:color="auto" w:fill="auto"/>
          </w:tcPr>
          <w:p w14:paraId="06760F79" w14:textId="7A030653" w:rsidR="00C16968" w:rsidRPr="001936C8" w:rsidRDefault="008C063B" w:rsidP="00C16968">
            <w:pPr>
              <w:jc w:val="center"/>
              <w:rPr>
                <w:szCs w:val="24"/>
              </w:rPr>
            </w:pPr>
            <w:r>
              <w:rPr>
                <w:szCs w:val="24"/>
              </w:rPr>
              <w:t>1,0</w:t>
            </w:r>
          </w:p>
        </w:tc>
        <w:tc>
          <w:tcPr>
            <w:tcW w:w="1364" w:type="dxa"/>
            <w:tcBorders>
              <w:top w:val="nil"/>
              <w:left w:val="nil"/>
              <w:bottom w:val="single" w:sz="4" w:space="0" w:color="auto"/>
              <w:right w:val="single" w:sz="4" w:space="0" w:color="auto"/>
            </w:tcBorders>
            <w:shd w:val="clear" w:color="auto" w:fill="auto"/>
          </w:tcPr>
          <w:p w14:paraId="7A3C4AD4" w14:textId="6D91F25F" w:rsidR="00C16968" w:rsidRPr="001936C8" w:rsidRDefault="00C16968" w:rsidP="00C16968">
            <w:pPr>
              <w:jc w:val="center"/>
              <w:rPr>
                <w:szCs w:val="24"/>
              </w:rPr>
            </w:pPr>
          </w:p>
        </w:tc>
      </w:tr>
      <w:tr w:rsidR="00C16968" w:rsidRPr="005171D6" w14:paraId="012E113A" w14:textId="77777777" w:rsidTr="007E49A4">
        <w:trPr>
          <w:trHeight w:val="300"/>
        </w:trPr>
        <w:tc>
          <w:tcPr>
            <w:tcW w:w="1796" w:type="dxa"/>
            <w:vMerge/>
            <w:tcBorders>
              <w:top w:val="nil"/>
              <w:left w:val="single" w:sz="4" w:space="0" w:color="auto"/>
              <w:bottom w:val="single" w:sz="4" w:space="0" w:color="auto"/>
              <w:right w:val="single" w:sz="4" w:space="0" w:color="auto"/>
            </w:tcBorders>
            <w:vAlign w:val="center"/>
          </w:tcPr>
          <w:p w14:paraId="170A8A7D" w14:textId="77777777" w:rsidR="00C16968" w:rsidRPr="005171D6" w:rsidRDefault="00C16968" w:rsidP="00C16968">
            <w:pPr>
              <w:rPr>
                <w:i/>
                <w:iCs/>
                <w:color w:val="808080"/>
                <w:szCs w:val="24"/>
              </w:rPr>
            </w:pPr>
          </w:p>
        </w:tc>
        <w:tc>
          <w:tcPr>
            <w:tcW w:w="3447" w:type="dxa"/>
            <w:vMerge/>
            <w:tcBorders>
              <w:top w:val="nil"/>
              <w:left w:val="single" w:sz="4" w:space="0" w:color="auto"/>
              <w:bottom w:val="single" w:sz="4" w:space="0" w:color="auto"/>
              <w:right w:val="single" w:sz="4" w:space="0" w:color="auto"/>
            </w:tcBorders>
            <w:vAlign w:val="center"/>
          </w:tcPr>
          <w:p w14:paraId="0A6F9011" w14:textId="77777777" w:rsidR="00C16968" w:rsidRPr="005171D6" w:rsidRDefault="00C16968" w:rsidP="00C16968">
            <w:pPr>
              <w:rPr>
                <w:i/>
                <w:iCs/>
                <w:color w:val="808080"/>
                <w:szCs w:val="24"/>
              </w:rPr>
            </w:pPr>
          </w:p>
        </w:tc>
        <w:tc>
          <w:tcPr>
            <w:tcW w:w="1315" w:type="dxa"/>
            <w:vMerge/>
            <w:tcBorders>
              <w:top w:val="nil"/>
              <w:left w:val="single" w:sz="4" w:space="0" w:color="auto"/>
              <w:bottom w:val="single" w:sz="4" w:space="0" w:color="auto"/>
              <w:right w:val="single" w:sz="4" w:space="0" w:color="auto"/>
            </w:tcBorders>
            <w:vAlign w:val="center"/>
          </w:tcPr>
          <w:p w14:paraId="74F6878E" w14:textId="77777777" w:rsidR="00C16968" w:rsidRPr="005171D6" w:rsidRDefault="00C16968" w:rsidP="00C16968">
            <w:pPr>
              <w:rPr>
                <w:szCs w:val="24"/>
              </w:rPr>
            </w:pPr>
          </w:p>
        </w:tc>
        <w:tc>
          <w:tcPr>
            <w:tcW w:w="1315" w:type="dxa"/>
            <w:vMerge/>
            <w:tcBorders>
              <w:top w:val="nil"/>
              <w:left w:val="single" w:sz="4" w:space="0" w:color="auto"/>
              <w:bottom w:val="single" w:sz="4" w:space="0" w:color="auto"/>
              <w:right w:val="single" w:sz="4" w:space="0" w:color="auto"/>
            </w:tcBorders>
            <w:vAlign w:val="center"/>
          </w:tcPr>
          <w:p w14:paraId="30BB594F" w14:textId="77777777" w:rsidR="00C16968" w:rsidRPr="005171D6" w:rsidRDefault="00C16968" w:rsidP="00C16968">
            <w:pPr>
              <w:rPr>
                <w:szCs w:val="24"/>
              </w:rPr>
            </w:pPr>
          </w:p>
        </w:tc>
        <w:tc>
          <w:tcPr>
            <w:tcW w:w="1559" w:type="dxa"/>
            <w:tcBorders>
              <w:top w:val="nil"/>
              <w:left w:val="nil"/>
              <w:bottom w:val="single" w:sz="4" w:space="0" w:color="auto"/>
              <w:right w:val="single" w:sz="4" w:space="0" w:color="auto"/>
            </w:tcBorders>
            <w:shd w:val="clear" w:color="auto" w:fill="auto"/>
          </w:tcPr>
          <w:p w14:paraId="1E5DF5F5" w14:textId="7DA79355" w:rsidR="00C16968" w:rsidRPr="00853D74" w:rsidRDefault="00C16968" w:rsidP="00C16968">
            <w:pPr>
              <w:jc w:val="center"/>
              <w:rPr>
                <w:szCs w:val="24"/>
              </w:rPr>
            </w:pPr>
            <w:r w:rsidRPr="00853D74">
              <w:rPr>
                <w:b/>
                <w:bCs/>
                <w:szCs w:val="24"/>
              </w:rPr>
              <w:t>LRVB-ML</w:t>
            </w:r>
          </w:p>
        </w:tc>
        <w:tc>
          <w:tcPr>
            <w:tcW w:w="1640" w:type="dxa"/>
            <w:tcBorders>
              <w:top w:val="nil"/>
              <w:left w:val="nil"/>
              <w:bottom w:val="single" w:sz="4" w:space="0" w:color="auto"/>
              <w:right w:val="single" w:sz="4" w:space="0" w:color="auto"/>
            </w:tcBorders>
            <w:shd w:val="clear" w:color="auto" w:fill="auto"/>
            <w:vAlign w:val="center"/>
          </w:tcPr>
          <w:p w14:paraId="15B16BB5" w14:textId="6116870D" w:rsidR="00C16968" w:rsidRPr="005171D6" w:rsidRDefault="008C063B" w:rsidP="001936C8">
            <w:pPr>
              <w:jc w:val="center"/>
              <w:rPr>
                <w:szCs w:val="24"/>
              </w:rPr>
            </w:pPr>
            <w:r>
              <w:rPr>
                <w:szCs w:val="24"/>
              </w:rPr>
              <w:t>932,2</w:t>
            </w:r>
          </w:p>
        </w:tc>
        <w:tc>
          <w:tcPr>
            <w:tcW w:w="1571" w:type="dxa"/>
            <w:tcBorders>
              <w:top w:val="nil"/>
              <w:left w:val="nil"/>
              <w:bottom w:val="single" w:sz="4" w:space="0" w:color="auto"/>
              <w:right w:val="single" w:sz="4" w:space="0" w:color="auto"/>
            </w:tcBorders>
            <w:shd w:val="clear" w:color="000000" w:fill="F2F2F2"/>
          </w:tcPr>
          <w:p w14:paraId="527DBEF7" w14:textId="3847E2F4" w:rsidR="00C16968" w:rsidRPr="001936C8" w:rsidRDefault="008C063B" w:rsidP="00C16968">
            <w:pPr>
              <w:jc w:val="center"/>
              <w:rPr>
                <w:szCs w:val="24"/>
              </w:rPr>
            </w:pPr>
            <w:r>
              <w:rPr>
                <w:szCs w:val="24"/>
              </w:rPr>
              <w:t>945,7</w:t>
            </w:r>
          </w:p>
        </w:tc>
        <w:tc>
          <w:tcPr>
            <w:tcW w:w="1464" w:type="dxa"/>
            <w:tcBorders>
              <w:top w:val="nil"/>
              <w:left w:val="nil"/>
              <w:bottom w:val="single" w:sz="4" w:space="0" w:color="auto"/>
              <w:right w:val="single" w:sz="4" w:space="0" w:color="auto"/>
            </w:tcBorders>
            <w:shd w:val="clear" w:color="auto" w:fill="auto"/>
          </w:tcPr>
          <w:p w14:paraId="3D13FD1F" w14:textId="38DA6D54" w:rsidR="00C16968" w:rsidRPr="001936C8" w:rsidRDefault="008C063B" w:rsidP="00C16968">
            <w:pPr>
              <w:jc w:val="center"/>
              <w:rPr>
                <w:szCs w:val="24"/>
              </w:rPr>
            </w:pPr>
            <w:r>
              <w:rPr>
                <w:szCs w:val="24"/>
              </w:rPr>
              <w:t>961,8</w:t>
            </w:r>
          </w:p>
        </w:tc>
        <w:tc>
          <w:tcPr>
            <w:tcW w:w="1364" w:type="dxa"/>
            <w:tcBorders>
              <w:top w:val="nil"/>
              <w:left w:val="nil"/>
              <w:bottom w:val="single" w:sz="4" w:space="0" w:color="auto"/>
              <w:right w:val="single" w:sz="4" w:space="0" w:color="auto"/>
            </w:tcBorders>
            <w:shd w:val="clear" w:color="auto" w:fill="auto"/>
          </w:tcPr>
          <w:p w14:paraId="42E25D9C" w14:textId="73BF0841" w:rsidR="00C16968" w:rsidRPr="001936C8" w:rsidRDefault="00C16968" w:rsidP="00C16968">
            <w:pPr>
              <w:jc w:val="center"/>
              <w:rPr>
                <w:szCs w:val="24"/>
              </w:rPr>
            </w:pPr>
          </w:p>
        </w:tc>
      </w:tr>
      <w:tr w:rsidR="00C16968" w:rsidRPr="005171D6" w14:paraId="22B31964" w14:textId="77777777" w:rsidTr="007E49A4">
        <w:trPr>
          <w:trHeight w:val="300"/>
        </w:trPr>
        <w:tc>
          <w:tcPr>
            <w:tcW w:w="1796" w:type="dxa"/>
            <w:vMerge/>
            <w:tcBorders>
              <w:top w:val="nil"/>
              <w:left w:val="single" w:sz="4" w:space="0" w:color="auto"/>
              <w:bottom w:val="single" w:sz="4" w:space="0" w:color="auto"/>
              <w:right w:val="single" w:sz="4" w:space="0" w:color="auto"/>
            </w:tcBorders>
            <w:vAlign w:val="center"/>
          </w:tcPr>
          <w:p w14:paraId="5F579298" w14:textId="77777777" w:rsidR="00C16968" w:rsidRPr="005171D6" w:rsidRDefault="00C16968" w:rsidP="00C16968">
            <w:pPr>
              <w:rPr>
                <w:i/>
                <w:iCs/>
                <w:color w:val="808080"/>
                <w:szCs w:val="24"/>
              </w:rPr>
            </w:pPr>
          </w:p>
        </w:tc>
        <w:tc>
          <w:tcPr>
            <w:tcW w:w="3447" w:type="dxa"/>
            <w:vMerge/>
            <w:tcBorders>
              <w:top w:val="nil"/>
              <w:left w:val="single" w:sz="4" w:space="0" w:color="auto"/>
              <w:bottom w:val="single" w:sz="4" w:space="0" w:color="auto"/>
              <w:right w:val="single" w:sz="4" w:space="0" w:color="auto"/>
            </w:tcBorders>
            <w:vAlign w:val="center"/>
          </w:tcPr>
          <w:p w14:paraId="3D9FB7B9" w14:textId="77777777" w:rsidR="00C16968" w:rsidRPr="005171D6" w:rsidRDefault="00C16968" w:rsidP="00C16968">
            <w:pPr>
              <w:rPr>
                <w:i/>
                <w:iCs/>
                <w:color w:val="808080"/>
                <w:szCs w:val="24"/>
              </w:rPr>
            </w:pPr>
          </w:p>
        </w:tc>
        <w:tc>
          <w:tcPr>
            <w:tcW w:w="1315" w:type="dxa"/>
            <w:vMerge/>
            <w:tcBorders>
              <w:top w:val="nil"/>
              <w:left w:val="single" w:sz="4" w:space="0" w:color="auto"/>
              <w:bottom w:val="single" w:sz="4" w:space="0" w:color="auto"/>
              <w:right w:val="single" w:sz="4" w:space="0" w:color="auto"/>
            </w:tcBorders>
            <w:vAlign w:val="center"/>
          </w:tcPr>
          <w:p w14:paraId="335805BB" w14:textId="77777777" w:rsidR="00C16968" w:rsidRPr="005171D6" w:rsidRDefault="00C16968" w:rsidP="00C16968">
            <w:pPr>
              <w:rPr>
                <w:szCs w:val="24"/>
              </w:rPr>
            </w:pPr>
          </w:p>
        </w:tc>
        <w:tc>
          <w:tcPr>
            <w:tcW w:w="1315" w:type="dxa"/>
            <w:vMerge/>
            <w:tcBorders>
              <w:top w:val="nil"/>
              <w:left w:val="single" w:sz="4" w:space="0" w:color="auto"/>
              <w:bottom w:val="single" w:sz="4" w:space="0" w:color="auto"/>
              <w:right w:val="single" w:sz="4" w:space="0" w:color="auto"/>
            </w:tcBorders>
            <w:vAlign w:val="center"/>
          </w:tcPr>
          <w:p w14:paraId="52E0A263" w14:textId="77777777" w:rsidR="00C16968" w:rsidRPr="005171D6" w:rsidRDefault="00C16968" w:rsidP="00C16968">
            <w:pPr>
              <w:rPr>
                <w:szCs w:val="24"/>
              </w:rPr>
            </w:pPr>
          </w:p>
        </w:tc>
        <w:tc>
          <w:tcPr>
            <w:tcW w:w="1559" w:type="dxa"/>
            <w:tcBorders>
              <w:top w:val="nil"/>
              <w:left w:val="nil"/>
              <w:bottom w:val="single" w:sz="4" w:space="0" w:color="auto"/>
              <w:right w:val="single" w:sz="4" w:space="0" w:color="auto"/>
            </w:tcBorders>
            <w:shd w:val="clear" w:color="auto" w:fill="auto"/>
          </w:tcPr>
          <w:p w14:paraId="0EC2866F" w14:textId="20CC3252" w:rsidR="00C16968" w:rsidRPr="00853D74" w:rsidRDefault="00C16968" w:rsidP="00C16968">
            <w:pPr>
              <w:jc w:val="center"/>
              <w:rPr>
                <w:szCs w:val="24"/>
              </w:rPr>
            </w:pPr>
            <w:r w:rsidRPr="00853D74">
              <w:rPr>
                <w:b/>
                <w:bCs/>
                <w:szCs w:val="24"/>
              </w:rPr>
              <w:t>Kt</w:t>
            </w:r>
          </w:p>
        </w:tc>
        <w:tc>
          <w:tcPr>
            <w:tcW w:w="1640" w:type="dxa"/>
            <w:tcBorders>
              <w:top w:val="nil"/>
              <w:left w:val="nil"/>
              <w:bottom w:val="single" w:sz="4" w:space="0" w:color="auto"/>
              <w:right w:val="single" w:sz="4" w:space="0" w:color="auto"/>
            </w:tcBorders>
            <w:shd w:val="clear" w:color="auto" w:fill="auto"/>
            <w:vAlign w:val="center"/>
          </w:tcPr>
          <w:p w14:paraId="57AC1B54" w14:textId="2EA0FC52" w:rsidR="00C16968" w:rsidRPr="005171D6" w:rsidRDefault="008C063B" w:rsidP="001936C8">
            <w:pPr>
              <w:jc w:val="center"/>
              <w:rPr>
                <w:szCs w:val="24"/>
              </w:rPr>
            </w:pPr>
            <w:r>
              <w:rPr>
                <w:szCs w:val="24"/>
              </w:rPr>
              <w:t>3,9</w:t>
            </w:r>
          </w:p>
        </w:tc>
        <w:tc>
          <w:tcPr>
            <w:tcW w:w="1571" w:type="dxa"/>
            <w:tcBorders>
              <w:top w:val="nil"/>
              <w:left w:val="nil"/>
              <w:bottom w:val="single" w:sz="4" w:space="0" w:color="auto"/>
              <w:right w:val="single" w:sz="4" w:space="0" w:color="auto"/>
            </w:tcBorders>
            <w:shd w:val="clear" w:color="000000" w:fill="F2F2F2"/>
          </w:tcPr>
          <w:p w14:paraId="00A1388A" w14:textId="70FC903B" w:rsidR="00C16968" w:rsidRPr="001936C8" w:rsidRDefault="008C063B" w:rsidP="00C16968">
            <w:pPr>
              <w:jc w:val="center"/>
              <w:rPr>
                <w:szCs w:val="24"/>
              </w:rPr>
            </w:pPr>
            <w:r>
              <w:rPr>
                <w:szCs w:val="24"/>
              </w:rPr>
              <w:t>0,5</w:t>
            </w:r>
          </w:p>
        </w:tc>
        <w:tc>
          <w:tcPr>
            <w:tcW w:w="1464" w:type="dxa"/>
            <w:tcBorders>
              <w:top w:val="nil"/>
              <w:left w:val="nil"/>
              <w:bottom w:val="single" w:sz="4" w:space="0" w:color="auto"/>
              <w:right w:val="single" w:sz="4" w:space="0" w:color="auto"/>
            </w:tcBorders>
            <w:shd w:val="clear" w:color="auto" w:fill="auto"/>
          </w:tcPr>
          <w:p w14:paraId="4402C380" w14:textId="3DA094FE" w:rsidR="00C16968" w:rsidRPr="001936C8" w:rsidRDefault="00C16968" w:rsidP="00C16968">
            <w:pPr>
              <w:jc w:val="center"/>
              <w:rPr>
                <w:szCs w:val="24"/>
              </w:rPr>
            </w:pPr>
          </w:p>
        </w:tc>
        <w:tc>
          <w:tcPr>
            <w:tcW w:w="1364" w:type="dxa"/>
            <w:tcBorders>
              <w:top w:val="nil"/>
              <w:left w:val="nil"/>
              <w:bottom w:val="single" w:sz="4" w:space="0" w:color="auto"/>
              <w:right w:val="single" w:sz="4" w:space="0" w:color="auto"/>
            </w:tcBorders>
            <w:shd w:val="clear" w:color="auto" w:fill="auto"/>
          </w:tcPr>
          <w:p w14:paraId="3912D646" w14:textId="71F420F0" w:rsidR="00C16968" w:rsidRPr="001936C8" w:rsidRDefault="00C16968" w:rsidP="00C16968">
            <w:pPr>
              <w:jc w:val="center"/>
              <w:rPr>
                <w:szCs w:val="24"/>
              </w:rPr>
            </w:pPr>
          </w:p>
        </w:tc>
      </w:tr>
      <w:tr w:rsidR="00C16968" w:rsidRPr="005171D6" w14:paraId="4E8C1513" w14:textId="77777777" w:rsidTr="007E49A4">
        <w:trPr>
          <w:trHeight w:val="300"/>
        </w:trPr>
        <w:tc>
          <w:tcPr>
            <w:tcW w:w="1796" w:type="dxa"/>
            <w:vMerge/>
            <w:tcBorders>
              <w:top w:val="nil"/>
              <w:left w:val="single" w:sz="4" w:space="0" w:color="auto"/>
              <w:bottom w:val="single" w:sz="4" w:space="0" w:color="auto"/>
              <w:right w:val="single" w:sz="4" w:space="0" w:color="auto"/>
            </w:tcBorders>
            <w:vAlign w:val="center"/>
            <w:hideMark/>
          </w:tcPr>
          <w:p w14:paraId="4F419BAD" w14:textId="77777777" w:rsidR="00C16968" w:rsidRPr="005171D6" w:rsidRDefault="00C16968" w:rsidP="00C16968">
            <w:pPr>
              <w:rPr>
                <w:i/>
                <w:iCs/>
                <w:color w:val="808080"/>
                <w:szCs w:val="24"/>
              </w:rPr>
            </w:pPr>
          </w:p>
        </w:tc>
        <w:tc>
          <w:tcPr>
            <w:tcW w:w="3447" w:type="dxa"/>
            <w:vMerge/>
            <w:tcBorders>
              <w:top w:val="nil"/>
              <w:left w:val="single" w:sz="4" w:space="0" w:color="auto"/>
              <w:bottom w:val="single" w:sz="4" w:space="0" w:color="auto"/>
              <w:right w:val="single" w:sz="4" w:space="0" w:color="auto"/>
            </w:tcBorders>
            <w:vAlign w:val="center"/>
            <w:hideMark/>
          </w:tcPr>
          <w:p w14:paraId="22FE2413" w14:textId="77777777" w:rsidR="00C16968" w:rsidRPr="005171D6" w:rsidRDefault="00C16968" w:rsidP="00C16968">
            <w:pPr>
              <w:rPr>
                <w:i/>
                <w:iCs/>
                <w:color w:val="808080"/>
                <w:szCs w:val="24"/>
              </w:rPr>
            </w:pPr>
          </w:p>
        </w:tc>
        <w:tc>
          <w:tcPr>
            <w:tcW w:w="1315" w:type="dxa"/>
            <w:vMerge/>
            <w:tcBorders>
              <w:top w:val="nil"/>
              <w:left w:val="single" w:sz="4" w:space="0" w:color="auto"/>
              <w:bottom w:val="single" w:sz="4" w:space="0" w:color="auto"/>
              <w:right w:val="single" w:sz="4" w:space="0" w:color="auto"/>
            </w:tcBorders>
            <w:vAlign w:val="center"/>
            <w:hideMark/>
          </w:tcPr>
          <w:p w14:paraId="0ABAB9C8" w14:textId="77777777" w:rsidR="00C16968" w:rsidRPr="005171D6" w:rsidRDefault="00C16968" w:rsidP="00C16968">
            <w:pPr>
              <w:rPr>
                <w:szCs w:val="24"/>
              </w:rPr>
            </w:pPr>
          </w:p>
        </w:tc>
        <w:tc>
          <w:tcPr>
            <w:tcW w:w="1315" w:type="dxa"/>
            <w:vMerge/>
            <w:tcBorders>
              <w:top w:val="nil"/>
              <w:left w:val="single" w:sz="4" w:space="0" w:color="auto"/>
              <w:bottom w:val="single" w:sz="4" w:space="0" w:color="auto"/>
              <w:right w:val="single" w:sz="4" w:space="0" w:color="auto"/>
            </w:tcBorders>
            <w:vAlign w:val="center"/>
            <w:hideMark/>
          </w:tcPr>
          <w:p w14:paraId="3875EF12" w14:textId="77777777" w:rsidR="00C16968" w:rsidRPr="005171D6" w:rsidRDefault="00C16968" w:rsidP="00C16968">
            <w:pPr>
              <w:rPr>
                <w:szCs w:val="24"/>
              </w:rPr>
            </w:pPr>
          </w:p>
        </w:tc>
        <w:tc>
          <w:tcPr>
            <w:tcW w:w="1559" w:type="dxa"/>
            <w:tcBorders>
              <w:top w:val="nil"/>
              <w:left w:val="nil"/>
              <w:bottom w:val="single" w:sz="4" w:space="0" w:color="auto"/>
              <w:right w:val="single" w:sz="4" w:space="0" w:color="auto"/>
            </w:tcBorders>
            <w:shd w:val="clear" w:color="auto" w:fill="auto"/>
            <w:vAlign w:val="center"/>
            <w:hideMark/>
          </w:tcPr>
          <w:p w14:paraId="1F614EF9" w14:textId="5FFE2F5C" w:rsidR="00C16968" w:rsidRPr="00853D74" w:rsidRDefault="00C16968" w:rsidP="00C16968">
            <w:pPr>
              <w:jc w:val="right"/>
              <w:rPr>
                <w:b/>
                <w:bCs/>
                <w:szCs w:val="24"/>
              </w:rPr>
            </w:pPr>
            <w:r w:rsidRPr="00853D74">
              <w:rPr>
                <w:b/>
                <w:bCs/>
                <w:szCs w:val="24"/>
              </w:rPr>
              <w:t>Iš viso</w:t>
            </w:r>
            <w:r w:rsidR="006356B3">
              <w:rPr>
                <w:b/>
                <w:bCs/>
                <w:szCs w:val="24"/>
              </w:rPr>
              <w:t xml:space="preserve"> uždaviniui</w:t>
            </w:r>
            <w:r w:rsidRPr="00853D74">
              <w:rPr>
                <w:b/>
                <w:bCs/>
                <w:szCs w:val="24"/>
              </w:rPr>
              <w:t>:</w:t>
            </w:r>
          </w:p>
        </w:tc>
        <w:tc>
          <w:tcPr>
            <w:tcW w:w="1640" w:type="dxa"/>
            <w:tcBorders>
              <w:top w:val="nil"/>
              <w:left w:val="nil"/>
              <w:bottom w:val="single" w:sz="4" w:space="0" w:color="auto"/>
              <w:right w:val="single" w:sz="4" w:space="0" w:color="auto"/>
            </w:tcBorders>
            <w:shd w:val="clear" w:color="auto" w:fill="auto"/>
            <w:vAlign w:val="center"/>
          </w:tcPr>
          <w:p w14:paraId="731F5A3B" w14:textId="356BD0DD" w:rsidR="00C16968" w:rsidRPr="005171D6" w:rsidRDefault="008C063B" w:rsidP="001936C8">
            <w:pPr>
              <w:jc w:val="center"/>
              <w:rPr>
                <w:szCs w:val="24"/>
              </w:rPr>
            </w:pPr>
            <w:r>
              <w:rPr>
                <w:szCs w:val="24"/>
              </w:rPr>
              <w:t>1528</w:t>
            </w:r>
            <w:r w:rsidR="006356B3">
              <w:rPr>
                <w:szCs w:val="24"/>
              </w:rPr>
              <w:t>,3</w:t>
            </w:r>
          </w:p>
        </w:tc>
        <w:tc>
          <w:tcPr>
            <w:tcW w:w="1571" w:type="dxa"/>
            <w:tcBorders>
              <w:top w:val="nil"/>
              <w:left w:val="nil"/>
              <w:bottom w:val="single" w:sz="4" w:space="0" w:color="auto"/>
              <w:right w:val="single" w:sz="4" w:space="0" w:color="auto"/>
            </w:tcBorders>
            <w:shd w:val="clear" w:color="000000" w:fill="F2F2F2"/>
          </w:tcPr>
          <w:p w14:paraId="14D576FB" w14:textId="4AC3FF2C" w:rsidR="00C16968" w:rsidRPr="001936C8" w:rsidRDefault="008C063B" w:rsidP="00C16968">
            <w:pPr>
              <w:jc w:val="center"/>
              <w:rPr>
                <w:szCs w:val="24"/>
              </w:rPr>
            </w:pPr>
            <w:r>
              <w:rPr>
                <w:szCs w:val="24"/>
              </w:rPr>
              <w:t>1545,7</w:t>
            </w:r>
          </w:p>
        </w:tc>
        <w:tc>
          <w:tcPr>
            <w:tcW w:w="1464" w:type="dxa"/>
            <w:tcBorders>
              <w:top w:val="nil"/>
              <w:left w:val="nil"/>
              <w:bottom w:val="single" w:sz="4" w:space="0" w:color="auto"/>
              <w:right w:val="single" w:sz="4" w:space="0" w:color="auto"/>
            </w:tcBorders>
            <w:shd w:val="clear" w:color="auto" w:fill="auto"/>
          </w:tcPr>
          <w:p w14:paraId="5C42443D" w14:textId="5C210CA8" w:rsidR="00C16968" w:rsidRPr="001936C8" w:rsidRDefault="008C063B" w:rsidP="00C16968">
            <w:pPr>
              <w:jc w:val="center"/>
              <w:rPr>
                <w:szCs w:val="24"/>
              </w:rPr>
            </w:pPr>
            <w:r>
              <w:rPr>
                <w:szCs w:val="24"/>
              </w:rPr>
              <w:t>1571,5</w:t>
            </w:r>
          </w:p>
        </w:tc>
        <w:tc>
          <w:tcPr>
            <w:tcW w:w="1364" w:type="dxa"/>
            <w:tcBorders>
              <w:top w:val="nil"/>
              <w:left w:val="nil"/>
              <w:bottom w:val="single" w:sz="4" w:space="0" w:color="auto"/>
              <w:right w:val="single" w:sz="4" w:space="0" w:color="auto"/>
            </w:tcBorders>
            <w:shd w:val="clear" w:color="auto" w:fill="auto"/>
          </w:tcPr>
          <w:p w14:paraId="7540B5D1" w14:textId="6781E1C2" w:rsidR="00C16968" w:rsidRPr="001936C8" w:rsidRDefault="00C16968" w:rsidP="00C16968">
            <w:pPr>
              <w:jc w:val="center"/>
              <w:rPr>
                <w:szCs w:val="24"/>
              </w:rPr>
            </w:pPr>
          </w:p>
        </w:tc>
      </w:tr>
      <w:tr w:rsidR="009C3E9B" w:rsidRPr="005171D6" w14:paraId="235A362C" w14:textId="77777777" w:rsidTr="007E49A4">
        <w:trPr>
          <w:trHeight w:val="300"/>
        </w:trPr>
        <w:tc>
          <w:tcPr>
            <w:tcW w:w="1796" w:type="dxa"/>
            <w:tcBorders>
              <w:top w:val="nil"/>
              <w:left w:val="single" w:sz="4" w:space="0" w:color="auto"/>
              <w:bottom w:val="single" w:sz="4" w:space="0" w:color="auto"/>
              <w:right w:val="single" w:sz="4" w:space="0" w:color="auto"/>
            </w:tcBorders>
            <w:vAlign w:val="center"/>
          </w:tcPr>
          <w:p w14:paraId="4EDF2D08" w14:textId="1B40E4CA" w:rsidR="009C3E9B" w:rsidRPr="005171D6" w:rsidRDefault="009C3E9B" w:rsidP="00C16968">
            <w:pPr>
              <w:rPr>
                <w:i/>
                <w:iCs/>
                <w:color w:val="808080"/>
                <w:szCs w:val="24"/>
              </w:rPr>
            </w:pPr>
            <w:r>
              <w:rPr>
                <w:i/>
                <w:iCs/>
                <w:color w:val="808080"/>
                <w:szCs w:val="24"/>
              </w:rPr>
              <w:t>01.04.</w:t>
            </w:r>
          </w:p>
        </w:tc>
        <w:tc>
          <w:tcPr>
            <w:tcW w:w="6077" w:type="dxa"/>
            <w:gridSpan w:val="3"/>
            <w:tcBorders>
              <w:top w:val="nil"/>
              <w:left w:val="single" w:sz="4" w:space="0" w:color="auto"/>
              <w:bottom w:val="single" w:sz="4" w:space="0" w:color="auto"/>
              <w:right w:val="single" w:sz="4" w:space="0" w:color="auto"/>
            </w:tcBorders>
            <w:vAlign w:val="center"/>
          </w:tcPr>
          <w:p w14:paraId="018107BA" w14:textId="1ADCAB07" w:rsidR="009C3E9B" w:rsidRPr="009C3E9B" w:rsidRDefault="009C3E9B" w:rsidP="00C16968">
            <w:pPr>
              <w:rPr>
                <w:b/>
                <w:sz w:val="20"/>
              </w:rPr>
            </w:pPr>
            <w:r w:rsidRPr="009C3E9B">
              <w:rPr>
                <w:b/>
                <w:sz w:val="20"/>
              </w:rPr>
              <w:t>Gerinti švietimo įstaigų materialinę bazę</w:t>
            </w:r>
          </w:p>
        </w:tc>
        <w:tc>
          <w:tcPr>
            <w:tcW w:w="7598" w:type="dxa"/>
            <w:gridSpan w:val="5"/>
            <w:tcBorders>
              <w:top w:val="nil"/>
              <w:left w:val="nil"/>
              <w:bottom w:val="single" w:sz="4" w:space="0" w:color="auto"/>
              <w:right w:val="single" w:sz="4" w:space="0" w:color="auto"/>
            </w:tcBorders>
            <w:shd w:val="clear" w:color="auto" w:fill="auto"/>
            <w:vAlign w:val="center"/>
          </w:tcPr>
          <w:p w14:paraId="0B1E456E" w14:textId="77777777" w:rsidR="009C3E9B" w:rsidRPr="009C3E9B" w:rsidRDefault="009C3E9B" w:rsidP="00C16968">
            <w:pPr>
              <w:jc w:val="center"/>
              <w:rPr>
                <w:b/>
                <w:bCs/>
                <w:sz w:val="20"/>
              </w:rPr>
            </w:pPr>
          </w:p>
        </w:tc>
      </w:tr>
      <w:tr w:rsidR="009C3E9B" w:rsidRPr="005171D6" w14:paraId="4354E9A0" w14:textId="77777777" w:rsidTr="007E49A4">
        <w:trPr>
          <w:trHeight w:val="300"/>
        </w:trPr>
        <w:tc>
          <w:tcPr>
            <w:tcW w:w="1796" w:type="dxa"/>
            <w:tcBorders>
              <w:top w:val="nil"/>
              <w:left w:val="single" w:sz="4" w:space="0" w:color="auto"/>
              <w:bottom w:val="single" w:sz="4" w:space="0" w:color="auto"/>
              <w:right w:val="single" w:sz="4" w:space="0" w:color="auto"/>
            </w:tcBorders>
            <w:vAlign w:val="center"/>
          </w:tcPr>
          <w:p w14:paraId="5AEC2716" w14:textId="2395CFDC" w:rsidR="009C3E9B" w:rsidRPr="005171D6" w:rsidRDefault="009C3E9B" w:rsidP="00C16968">
            <w:pPr>
              <w:rPr>
                <w:i/>
                <w:iCs/>
                <w:color w:val="808080"/>
                <w:szCs w:val="24"/>
              </w:rPr>
            </w:pPr>
            <w:r>
              <w:rPr>
                <w:i/>
                <w:iCs/>
                <w:color w:val="808080"/>
                <w:szCs w:val="24"/>
              </w:rPr>
              <w:t>01.04.01</w:t>
            </w:r>
          </w:p>
        </w:tc>
        <w:tc>
          <w:tcPr>
            <w:tcW w:w="13675" w:type="dxa"/>
            <w:gridSpan w:val="8"/>
            <w:tcBorders>
              <w:top w:val="nil"/>
              <w:left w:val="single" w:sz="4" w:space="0" w:color="auto"/>
              <w:bottom w:val="single" w:sz="4" w:space="0" w:color="auto"/>
              <w:right w:val="single" w:sz="4" w:space="0" w:color="auto"/>
            </w:tcBorders>
            <w:vAlign w:val="center"/>
          </w:tcPr>
          <w:p w14:paraId="47487FA0" w14:textId="618D47F4" w:rsidR="009C3E9B" w:rsidRPr="009C3E9B" w:rsidRDefault="009C3E9B" w:rsidP="009C3E9B">
            <w:pPr>
              <w:jc w:val="both"/>
              <w:rPr>
                <w:b/>
                <w:bCs/>
                <w:sz w:val="20"/>
              </w:rPr>
            </w:pPr>
            <w:r w:rsidRPr="009C3E9B">
              <w:rPr>
                <w:b/>
                <w:i/>
                <w:iCs/>
                <w:sz w:val="20"/>
              </w:rPr>
              <w:t>Vykdyti švietimo įstaigų pastatų renovaciją ir aplinkos modernizavimą, užtikrinant atitinkamą higienos normos pagal kontroliuojančių institucijų reikalavimus</w:t>
            </w:r>
          </w:p>
        </w:tc>
      </w:tr>
      <w:tr w:rsidR="009C3E9B" w:rsidRPr="005171D6" w14:paraId="2B5C9EB2" w14:textId="77777777" w:rsidTr="007E49A4">
        <w:trPr>
          <w:trHeight w:val="300"/>
        </w:trPr>
        <w:tc>
          <w:tcPr>
            <w:tcW w:w="1796" w:type="dxa"/>
            <w:tcBorders>
              <w:top w:val="nil"/>
              <w:left w:val="single" w:sz="4" w:space="0" w:color="auto"/>
              <w:bottom w:val="single" w:sz="4" w:space="0" w:color="auto"/>
              <w:right w:val="single" w:sz="4" w:space="0" w:color="auto"/>
            </w:tcBorders>
            <w:vAlign w:val="center"/>
          </w:tcPr>
          <w:p w14:paraId="14E9C72E" w14:textId="3DD55D3C" w:rsidR="009C3E9B" w:rsidRPr="005171D6" w:rsidRDefault="009C3E9B" w:rsidP="00C16968">
            <w:pPr>
              <w:rPr>
                <w:i/>
                <w:iCs/>
                <w:color w:val="808080"/>
                <w:szCs w:val="24"/>
              </w:rPr>
            </w:pPr>
            <w:r>
              <w:rPr>
                <w:i/>
                <w:iCs/>
                <w:color w:val="808080"/>
                <w:szCs w:val="24"/>
              </w:rPr>
              <w:t>01.04.01.06</w:t>
            </w:r>
          </w:p>
        </w:tc>
        <w:tc>
          <w:tcPr>
            <w:tcW w:w="3447" w:type="dxa"/>
            <w:tcBorders>
              <w:top w:val="nil"/>
              <w:left w:val="single" w:sz="4" w:space="0" w:color="auto"/>
              <w:bottom w:val="single" w:sz="4" w:space="0" w:color="auto"/>
              <w:right w:val="single" w:sz="4" w:space="0" w:color="auto"/>
            </w:tcBorders>
            <w:vAlign w:val="center"/>
          </w:tcPr>
          <w:p w14:paraId="678AE73B" w14:textId="55853FFB" w:rsidR="009C3E9B" w:rsidRPr="009C3E9B" w:rsidRDefault="009C3E9B" w:rsidP="00C16968">
            <w:pPr>
              <w:rPr>
                <w:iCs/>
                <w:color w:val="808080"/>
                <w:szCs w:val="24"/>
              </w:rPr>
            </w:pPr>
            <w:r w:rsidRPr="009C3E9B">
              <w:rPr>
                <w:iCs/>
                <w:szCs w:val="24"/>
              </w:rPr>
              <w:t>Varėnos „Ąžuolo“ gimnazijos pastatų modernizavimas</w:t>
            </w:r>
          </w:p>
        </w:tc>
        <w:tc>
          <w:tcPr>
            <w:tcW w:w="1315" w:type="dxa"/>
            <w:tcBorders>
              <w:top w:val="nil"/>
              <w:left w:val="single" w:sz="4" w:space="0" w:color="auto"/>
              <w:bottom w:val="single" w:sz="4" w:space="0" w:color="auto"/>
              <w:right w:val="single" w:sz="4" w:space="0" w:color="auto"/>
            </w:tcBorders>
            <w:vAlign w:val="center"/>
          </w:tcPr>
          <w:p w14:paraId="56D5B320" w14:textId="0C03ED68" w:rsidR="009C3E9B" w:rsidRPr="005171D6" w:rsidRDefault="009C3E9B" w:rsidP="00C16968">
            <w:pPr>
              <w:rPr>
                <w:szCs w:val="24"/>
              </w:rPr>
            </w:pPr>
            <w:r>
              <w:rPr>
                <w:szCs w:val="24"/>
              </w:rPr>
              <w:t>TP,Pr</w:t>
            </w:r>
          </w:p>
        </w:tc>
        <w:tc>
          <w:tcPr>
            <w:tcW w:w="1315" w:type="dxa"/>
            <w:tcBorders>
              <w:top w:val="nil"/>
              <w:left w:val="single" w:sz="4" w:space="0" w:color="auto"/>
              <w:bottom w:val="single" w:sz="4" w:space="0" w:color="auto"/>
              <w:right w:val="single" w:sz="4" w:space="0" w:color="auto"/>
            </w:tcBorders>
            <w:vAlign w:val="center"/>
          </w:tcPr>
          <w:p w14:paraId="5F45B3A8" w14:textId="48316C8A" w:rsidR="009C3E9B" w:rsidRPr="005171D6" w:rsidRDefault="009C3E9B" w:rsidP="00C16968">
            <w:pPr>
              <w:rPr>
                <w:szCs w:val="24"/>
              </w:rPr>
            </w:pPr>
            <w:r>
              <w:rPr>
                <w:szCs w:val="24"/>
              </w:rPr>
              <w:t>Ao(P7, 14, P12.7)</w:t>
            </w:r>
          </w:p>
        </w:tc>
        <w:tc>
          <w:tcPr>
            <w:tcW w:w="1559" w:type="dxa"/>
            <w:tcBorders>
              <w:top w:val="nil"/>
              <w:left w:val="nil"/>
              <w:bottom w:val="single" w:sz="4" w:space="0" w:color="auto"/>
              <w:right w:val="single" w:sz="4" w:space="0" w:color="auto"/>
            </w:tcBorders>
            <w:shd w:val="clear" w:color="auto" w:fill="auto"/>
            <w:vAlign w:val="center"/>
          </w:tcPr>
          <w:p w14:paraId="100A167E" w14:textId="2B1DD282" w:rsidR="009C3E9B" w:rsidRPr="00853D74" w:rsidRDefault="009C3E9B" w:rsidP="009C3E9B">
            <w:pPr>
              <w:jc w:val="center"/>
              <w:rPr>
                <w:b/>
                <w:bCs/>
                <w:szCs w:val="24"/>
              </w:rPr>
            </w:pPr>
            <w:r>
              <w:rPr>
                <w:b/>
                <w:bCs/>
                <w:szCs w:val="24"/>
              </w:rPr>
              <w:t>SB</w:t>
            </w:r>
          </w:p>
        </w:tc>
        <w:tc>
          <w:tcPr>
            <w:tcW w:w="1640" w:type="dxa"/>
            <w:tcBorders>
              <w:top w:val="nil"/>
              <w:left w:val="nil"/>
              <w:bottom w:val="single" w:sz="4" w:space="0" w:color="auto"/>
              <w:right w:val="single" w:sz="4" w:space="0" w:color="auto"/>
            </w:tcBorders>
            <w:shd w:val="clear" w:color="auto" w:fill="auto"/>
            <w:vAlign w:val="center"/>
          </w:tcPr>
          <w:p w14:paraId="6E0D86CF" w14:textId="3ACCE317" w:rsidR="009C3E9B" w:rsidRDefault="008C063B" w:rsidP="001936C8">
            <w:pPr>
              <w:jc w:val="center"/>
              <w:rPr>
                <w:szCs w:val="24"/>
              </w:rPr>
            </w:pPr>
            <w:r>
              <w:rPr>
                <w:szCs w:val="24"/>
              </w:rPr>
              <w:t>70,0</w:t>
            </w:r>
          </w:p>
        </w:tc>
        <w:tc>
          <w:tcPr>
            <w:tcW w:w="1571" w:type="dxa"/>
            <w:tcBorders>
              <w:top w:val="nil"/>
              <w:left w:val="nil"/>
              <w:bottom w:val="single" w:sz="4" w:space="0" w:color="auto"/>
              <w:right w:val="single" w:sz="4" w:space="0" w:color="auto"/>
            </w:tcBorders>
            <w:shd w:val="clear" w:color="000000" w:fill="F2F2F2"/>
          </w:tcPr>
          <w:p w14:paraId="17F9A565" w14:textId="7AEF626B" w:rsidR="009C3E9B" w:rsidRPr="008C063B" w:rsidRDefault="008C063B" w:rsidP="00C16968">
            <w:pPr>
              <w:jc w:val="center"/>
              <w:rPr>
                <w:bCs/>
                <w:szCs w:val="24"/>
              </w:rPr>
            </w:pPr>
            <w:r w:rsidRPr="008C063B">
              <w:rPr>
                <w:bCs/>
                <w:szCs w:val="24"/>
              </w:rPr>
              <w:t>950,0</w:t>
            </w:r>
          </w:p>
        </w:tc>
        <w:tc>
          <w:tcPr>
            <w:tcW w:w="1464" w:type="dxa"/>
            <w:tcBorders>
              <w:top w:val="nil"/>
              <w:left w:val="nil"/>
              <w:bottom w:val="single" w:sz="4" w:space="0" w:color="auto"/>
              <w:right w:val="single" w:sz="4" w:space="0" w:color="auto"/>
            </w:tcBorders>
            <w:shd w:val="clear" w:color="auto" w:fill="auto"/>
          </w:tcPr>
          <w:p w14:paraId="5F4AC046" w14:textId="4C9F9776" w:rsidR="009C3E9B" w:rsidRPr="008C063B" w:rsidRDefault="008C063B" w:rsidP="00C16968">
            <w:pPr>
              <w:jc w:val="center"/>
              <w:rPr>
                <w:bCs/>
                <w:szCs w:val="24"/>
              </w:rPr>
            </w:pPr>
            <w:r>
              <w:rPr>
                <w:bCs/>
                <w:szCs w:val="24"/>
              </w:rPr>
              <w:t>1013,4</w:t>
            </w:r>
          </w:p>
        </w:tc>
        <w:tc>
          <w:tcPr>
            <w:tcW w:w="1364" w:type="dxa"/>
            <w:tcBorders>
              <w:top w:val="nil"/>
              <w:left w:val="nil"/>
              <w:bottom w:val="single" w:sz="4" w:space="0" w:color="auto"/>
              <w:right w:val="single" w:sz="4" w:space="0" w:color="auto"/>
            </w:tcBorders>
            <w:shd w:val="clear" w:color="auto" w:fill="auto"/>
          </w:tcPr>
          <w:p w14:paraId="51BF1A31" w14:textId="77777777" w:rsidR="009C3E9B" w:rsidRPr="001936C8" w:rsidRDefault="009C3E9B" w:rsidP="00C16968">
            <w:pPr>
              <w:jc w:val="center"/>
              <w:rPr>
                <w:b/>
                <w:bCs/>
                <w:szCs w:val="24"/>
              </w:rPr>
            </w:pPr>
          </w:p>
        </w:tc>
      </w:tr>
      <w:tr w:rsidR="001936C8" w:rsidRPr="00EA0052" w14:paraId="79813E44" w14:textId="77777777" w:rsidTr="007E49A4">
        <w:trPr>
          <w:trHeight w:val="300"/>
        </w:trPr>
        <w:tc>
          <w:tcPr>
            <w:tcW w:w="1796" w:type="dxa"/>
            <w:tcBorders>
              <w:top w:val="nil"/>
              <w:left w:val="single" w:sz="4" w:space="0" w:color="auto"/>
              <w:bottom w:val="single" w:sz="4" w:space="0" w:color="auto"/>
              <w:right w:val="single" w:sz="4" w:space="0" w:color="auto"/>
            </w:tcBorders>
            <w:shd w:val="clear" w:color="000000" w:fill="EDEDED"/>
            <w:vAlign w:val="center"/>
            <w:hideMark/>
          </w:tcPr>
          <w:p w14:paraId="6F11675F" w14:textId="77777777" w:rsidR="001936C8" w:rsidRPr="005171D6" w:rsidRDefault="001936C8" w:rsidP="001936C8">
            <w:pPr>
              <w:jc w:val="center"/>
              <w:rPr>
                <w:i/>
                <w:iCs/>
                <w:color w:val="808080"/>
                <w:szCs w:val="24"/>
              </w:rPr>
            </w:pPr>
            <w:r w:rsidRPr="008334B6">
              <w:rPr>
                <w:i/>
                <w:iCs/>
                <w:color w:val="808080"/>
                <w:szCs w:val="24"/>
              </w:rPr>
              <w:t>01.01.01.</w:t>
            </w:r>
            <w:r w:rsidRPr="005171D6">
              <w:rPr>
                <w:i/>
                <w:iCs/>
                <w:color w:val="808080"/>
                <w:szCs w:val="24"/>
              </w:rPr>
              <w:t> </w:t>
            </w:r>
          </w:p>
        </w:tc>
        <w:tc>
          <w:tcPr>
            <w:tcW w:w="7636" w:type="dxa"/>
            <w:gridSpan w:val="4"/>
            <w:tcBorders>
              <w:top w:val="single" w:sz="4" w:space="0" w:color="auto"/>
              <w:left w:val="nil"/>
              <w:bottom w:val="single" w:sz="4" w:space="0" w:color="auto"/>
              <w:right w:val="single" w:sz="4" w:space="0" w:color="000000"/>
            </w:tcBorders>
            <w:shd w:val="clear" w:color="000000" w:fill="F2F2F2"/>
            <w:vAlign w:val="center"/>
            <w:hideMark/>
          </w:tcPr>
          <w:p w14:paraId="09B78FD1" w14:textId="77777777" w:rsidR="001936C8" w:rsidRPr="005171D6" w:rsidRDefault="001936C8" w:rsidP="001936C8">
            <w:pPr>
              <w:jc w:val="right"/>
              <w:rPr>
                <w:b/>
                <w:bCs/>
                <w:szCs w:val="24"/>
              </w:rPr>
            </w:pPr>
            <w:r w:rsidRPr="005171D6">
              <w:rPr>
                <w:b/>
                <w:bCs/>
                <w:szCs w:val="24"/>
              </w:rPr>
              <w:t>Iš viso uždaviniui:</w:t>
            </w:r>
          </w:p>
        </w:tc>
        <w:tc>
          <w:tcPr>
            <w:tcW w:w="1640" w:type="dxa"/>
            <w:tcBorders>
              <w:top w:val="nil"/>
              <w:left w:val="nil"/>
              <w:bottom w:val="single" w:sz="4" w:space="0" w:color="auto"/>
              <w:right w:val="single" w:sz="4" w:space="0" w:color="auto"/>
            </w:tcBorders>
            <w:shd w:val="clear" w:color="000000" w:fill="F2F2F2"/>
            <w:vAlign w:val="center"/>
          </w:tcPr>
          <w:p w14:paraId="6214F268" w14:textId="2182559F" w:rsidR="001936C8" w:rsidRPr="005171D6" w:rsidRDefault="008C063B" w:rsidP="001936C8">
            <w:pPr>
              <w:jc w:val="center"/>
              <w:rPr>
                <w:szCs w:val="24"/>
              </w:rPr>
            </w:pPr>
            <w:r>
              <w:rPr>
                <w:szCs w:val="24"/>
              </w:rPr>
              <w:t>70,0</w:t>
            </w:r>
          </w:p>
        </w:tc>
        <w:tc>
          <w:tcPr>
            <w:tcW w:w="1571" w:type="dxa"/>
            <w:tcBorders>
              <w:top w:val="nil"/>
              <w:left w:val="nil"/>
              <w:bottom w:val="single" w:sz="4" w:space="0" w:color="auto"/>
              <w:right w:val="single" w:sz="4" w:space="0" w:color="auto"/>
            </w:tcBorders>
            <w:shd w:val="clear" w:color="000000" w:fill="F2F2F2"/>
          </w:tcPr>
          <w:p w14:paraId="58A4636F" w14:textId="201B80BE" w:rsidR="001936C8" w:rsidRPr="005171D6" w:rsidRDefault="008C063B" w:rsidP="001936C8">
            <w:pPr>
              <w:jc w:val="center"/>
              <w:rPr>
                <w:szCs w:val="24"/>
              </w:rPr>
            </w:pPr>
            <w:r>
              <w:rPr>
                <w:szCs w:val="24"/>
              </w:rPr>
              <w:t>950,0</w:t>
            </w:r>
          </w:p>
        </w:tc>
        <w:tc>
          <w:tcPr>
            <w:tcW w:w="1464" w:type="dxa"/>
            <w:tcBorders>
              <w:top w:val="nil"/>
              <w:left w:val="nil"/>
              <w:bottom w:val="single" w:sz="4" w:space="0" w:color="auto"/>
              <w:right w:val="single" w:sz="4" w:space="0" w:color="auto"/>
            </w:tcBorders>
            <w:shd w:val="clear" w:color="000000" w:fill="F2F2F2"/>
          </w:tcPr>
          <w:p w14:paraId="3587897E" w14:textId="5A26B38B" w:rsidR="001936C8" w:rsidRPr="005171D6" w:rsidRDefault="008C063B" w:rsidP="001936C8">
            <w:pPr>
              <w:jc w:val="center"/>
              <w:rPr>
                <w:szCs w:val="24"/>
              </w:rPr>
            </w:pPr>
            <w:r>
              <w:rPr>
                <w:szCs w:val="24"/>
              </w:rPr>
              <w:t>1013,4</w:t>
            </w:r>
          </w:p>
        </w:tc>
        <w:tc>
          <w:tcPr>
            <w:tcW w:w="1364" w:type="dxa"/>
            <w:tcBorders>
              <w:top w:val="nil"/>
              <w:left w:val="nil"/>
              <w:bottom w:val="single" w:sz="4" w:space="0" w:color="auto"/>
              <w:right w:val="single" w:sz="4" w:space="0" w:color="auto"/>
            </w:tcBorders>
            <w:shd w:val="clear" w:color="000000" w:fill="F2F2F2"/>
          </w:tcPr>
          <w:p w14:paraId="2BB27D64" w14:textId="1F48466A" w:rsidR="001936C8" w:rsidRPr="005171D6" w:rsidRDefault="001936C8" w:rsidP="001936C8">
            <w:pPr>
              <w:jc w:val="center"/>
              <w:rPr>
                <w:szCs w:val="24"/>
              </w:rPr>
            </w:pPr>
          </w:p>
        </w:tc>
      </w:tr>
      <w:tr w:rsidR="001936C8" w:rsidRPr="00EA0052" w14:paraId="4286333E" w14:textId="77777777" w:rsidTr="007E49A4">
        <w:trPr>
          <w:trHeight w:val="300"/>
        </w:trPr>
        <w:tc>
          <w:tcPr>
            <w:tcW w:w="1796" w:type="dxa"/>
            <w:tcBorders>
              <w:top w:val="nil"/>
              <w:left w:val="single" w:sz="4" w:space="0" w:color="auto"/>
              <w:bottom w:val="single" w:sz="4" w:space="0" w:color="auto"/>
              <w:right w:val="single" w:sz="4" w:space="0" w:color="auto"/>
            </w:tcBorders>
            <w:shd w:val="clear" w:color="000000" w:fill="FFF2CC"/>
            <w:vAlign w:val="center"/>
            <w:hideMark/>
          </w:tcPr>
          <w:p w14:paraId="6E3EA7D8" w14:textId="77777777" w:rsidR="001936C8" w:rsidRPr="005171D6" w:rsidRDefault="001936C8" w:rsidP="001936C8">
            <w:pPr>
              <w:jc w:val="center"/>
              <w:rPr>
                <w:i/>
                <w:iCs/>
                <w:color w:val="808080"/>
                <w:szCs w:val="24"/>
              </w:rPr>
            </w:pPr>
            <w:r w:rsidRPr="005171D6">
              <w:rPr>
                <w:i/>
                <w:iCs/>
                <w:color w:val="808080"/>
                <w:szCs w:val="24"/>
              </w:rPr>
              <w:t> </w:t>
            </w:r>
            <w:r w:rsidRPr="008334B6">
              <w:rPr>
                <w:i/>
                <w:iCs/>
                <w:color w:val="808080"/>
                <w:szCs w:val="24"/>
              </w:rPr>
              <w:t>01.01.</w:t>
            </w:r>
          </w:p>
        </w:tc>
        <w:tc>
          <w:tcPr>
            <w:tcW w:w="7636" w:type="dxa"/>
            <w:gridSpan w:val="4"/>
            <w:tcBorders>
              <w:top w:val="single" w:sz="4" w:space="0" w:color="auto"/>
              <w:left w:val="nil"/>
              <w:bottom w:val="single" w:sz="4" w:space="0" w:color="auto"/>
              <w:right w:val="single" w:sz="4" w:space="0" w:color="000000"/>
            </w:tcBorders>
            <w:shd w:val="clear" w:color="000000" w:fill="FFF2CC"/>
            <w:vAlign w:val="center"/>
            <w:hideMark/>
          </w:tcPr>
          <w:p w14:paraId="74B9EE18" w14:textId="77777777" w:rsidR="001936C8" w:rsidRPr="005171D6" w:rsidRDefault="001936C8" w:rsidP="001936C8">
            <w:pPr>
              <w:jc w:val="right"/>
              <w:rPr>
                <w:b/>
                <w:bCs/>
                <w:szCs w:val="24"/>
              </w:rPr>
            </w:pPr>
            <w:r w:rsidRPr="005171D6">
              <w:rPr>
                <w:b/>
                <w:bCs/>
                <w:szCs w:val="24"/>
              </w:rPr>
              <w:t>Iš viso tikslui:</w:t>
            </w:r>
          </w:p>
        </w:tc>
        <w:tc>
          <w:tcPr>
            <w:tcW w:w="1640" w:type="dxa"/>
            <w:tcBorders>
              <w:top w:val="nil"/>
              <w:left w:val="nil"/>
              <w:bottom w:val="single" w:sz="4" w:space="0" w:color="auto"/>
              <w:right w:val="single" w:sz="4" w:space="0" w:color="auto"/>
            </w:tcBorders>
            <w:shd w:val="clear" w:color="000000" w:fill="FFF2CC"/>
            <w:vAlign w:val="center"/>
          </w:tcPr>
          <w:p w14:paraId="1BF00CD3" w14:textId="04386C1B" w:rsidR="001936C8" w:rsidRPr="005171D6" w:rsidRDefault="006356B3" w:rsidP="001936C8">
            <w:pPr>
              <w:jc w:val="center"/>
              <w:rPr>
                <w:szCs w:val="24"/>
              </w:rPr>
            </w:pPr>
            <w:r>
              <w:rPr>
                <w:szCs w:val="24"/>
              </w:rPr>
              <w:t>1598,3</w:t>
            </w:r>
          </w:p>
        </w:tc>
        <w:tc>
          <w:tcPr>
            <w:tcW w:w="1571" w:type="dxa"/>
            <w:tcBorders>
              <w:top w:val="nil"/>
              <w:left w:val="nil"/>
              <w:bottom w:val="single" w:sz="4" w:space="0" w:color="auto"/>
              <w:right w:val="single" w:sz="4" w:space="0" w:color="auto"/>
            </w:tcBorders>
            <w:shd w:val="clear" w:color="000000" w:fill="FFF2CC"/>
          </w:tcPr>
          <w:p w14:paraId="6328C91A" w14:textId="04CE25E5" w:rsidR="001936C8" w:rsidRPr="005171D6" w:rsidRDefault="006356B3" w:rsidP="001936C8">
            <w:pPr>
              <w:jc w:val="center"/>
              <w:rPr>
                <w:szCs w:val="24"/>
              </w:rPr>
            </w:pPr>
            <w:r>
              <w:rPr>
                <w:szCs w:val="24"/>
              </w:rPr>
              <w:t>2495,7</w:t>
            </w:r>
          </w:p>
        </w:tc>
        <w:tc>
          <w:tcPr>
            <w:tcW w:w="1464" w:type="dxa"/>
            <w:tcBorders>
              <w:top w:val="nil"/>
              <w:left w:val="nil"/>
              <w:bottom w:val="single" w:sz="4" w:space="0" w:color="auto"/>
              <w:right w:val="single" w:sz="4" w:space="0" w:color="auto"/>
            </w:tcBorders>
            <w:shd w:val="clear" w:color="000000" w:fill="FFF2CC"/>
          </w:tcPr>
          <w:p w14:paraId="2EB7CB1B" w14:textId="73908420" w:rsidR="001936C8" w:rsidRPr="005171D6" w:rsidRDefault="006356B3" w:rsidP="001936C8">
            <w:pPr>
              <w:jc w:val="center"/>
              <w:rPr>
                <w:szCs w:val="24"/>
              </w:rPr>
            </w:pPr>
            <w:r>
              <w:rPr>
                <w:szCs w:val="24"/>
              </w:rPr>
              <w:t>2584,9</w:t>
            </w:r>
          </w:p>
        </w:tc>
        <w:tc>
          <w:tcPr>
            <w:tcW w:w="1364" w:type="dxa"/>
            <w:tcBorders>
              <w:top w:val="nil"/>
              <w:left w:val="nil"/>
              <w:bottom w:val="single" w:sz="4" w:space="0" w:color="auto"/>
              <w:right w:val="single" w:sz="4" w:space="0" w:color="auto"/>
            </w:tcBorders>
            <w:shd w:val="clear" w:color="000000" w:fill="FFF2CC"/>
          </w:tcPr>
          <w:p w14:paraId="5BF78A6C" w14:textId="32C201E3" w:rsidR="001936C8" w:rsidRPr="005171D6" w:rsidRDefault="001936C8" w:rsidP="001936C8">
            <w:pPr>
              <w:jc w:val="center"/>
              <w:rPr>
                <w:szCs w:val="24"/>
              </w:rPr>
            </w:pPr>
          </w:p>
        </w:tc>
      </w:tr>
      <w:tr w:rsidR="001936C8" w:rsidRPr="00EA0052" w14:paraId="406C1374" w14:textId="77777777" w:rsidTr="007E49A4">
        <w:trPr>
          <w:trHeight w:val="300"/>
        </w:trPr>
        <w:tc>
          <w:tcPr>
            <w:tcW w:w="1796" w:type="dxa"/>
            <w:tcBorders>
              <w:top w:val="nil"/>
              <w:left w:val="single" w:sz="4" w:space="0" w:color="auto"/>
              <w:bottom w:val="single" w:sz="4" w:space="0" w:color="auto"/>
              <w:right w:val="single" w:sz="4" w:space="0" w:color="auto"/>
            </w:tcBorders>
            <w:shd w:val="clear" w:color="auto" w:fill="D9E2F3"/>
            <w:vAlign w:val="center"/>
            <w:hideMark/>
          </w:tcPr>
          <w:p w14:paraId="31689B7B" w14:textId="77777777" w:rsidR="001936C8" w:rsidRPr="005171D6" w:rsidRDefault="001936C8" w:rsidP="001936C8">
            <w:pPr>
              <w:jc w:val="center"/>
              <w:rPr>
                <w:color w:val="000000"/>
                <w:szCs w:val="24"/>
              </w:rPr>
            </w:pPr>
            <w:r w:rsidRPr="005171D6">
              <w:rPr>
                <w:i/>
                <w:iCs/>
                <w:color w:val="808080"/>
                <w:szCs w:val="24"/>
              </w:rPr>
              <w:t>01</w:t>
            </w:r>
            <w:r>
              <w:rPr>
                <w:i/>
                <w:iCs/>
                <w:color w:val="808080"/>
                <w:szCs w:val="24"/>
              </w:rPr>
              <w:t>.</w:t>
            </w:r>
          </w:p>
        </w:tc>
        <w:tc>
          <w:tcPr>
            <w:tcW w:w="7636" w:type="dxa"/>
            <w:gridSpan w:val="4"/>
            <w:tcBorders>
              <w:top w:val="single" w:sz="4" w:space="0" w:color="auto"/>
              <w:left w:val="nil"/>
              <w:bottom w:val="single" w:sz="4" w:space="0" w:color="auto"/>
              <w:right w:val="single" w:sz="4" w:space="0" w:color="000000"/>
            </w:tcBorders>
            <w:shd w:val="clear" w:color="auto" w:fill="D9E2F3"/>
            <w:vAlign w:val="center"/>
            <w:hideMark/>
          </w:tcPr>
          <w:p w14:paraId="15217BE1" w14:textId="77777777" w:rsidR="001936C8" w:rsidRPr="005171D6" w:rsidRDefault="001936C8" w:rsidP="001936C8">
            <w:pPr>
              <w:jc w:val="right"/>
              <w:rPr>
                <w:b/>
                <w:bCs/>
                <w:color w:val="000000"/>
                <w:szCs w:val="24"/>
              </w:rPr>
            </w:pPr>
            <w:r w:rsidRPr="005171D6">
              <w:rPr>
                <w:b/>
                <w:bCs/>
                <w:color w:val="000000"/>
                <w:szCs w:val="24"/>
              </w:rPr>
              <w:t>Iš viso programai finansuoti:</w:t>
            </w:r>
          </w:p>
        </w:tc>
        <w:tc>
          <w:tcPr>
            <w:tcW w:w="1640" w:type="dxa"/>
            <w:tcBorders>
              <w:top w:val="nil"/>
              <w:left w:val="nil"/>
              <w:bottom w:val="single" w:sz="4" w:space="0" w:color="auto"/>
              <w:right w:val="single" w:sz="4" w:space="0" w:color="auto"/>
            </w:tcBorders>
            <w:shd w:val="clear" w:color="auto" w:fill="D9E2F3"/>
            <w:vAlign w:val="center"/>
          </w:tcPr>
          <w:p w14:paraId="409A1113" w14:textId="6311D3B1" w:rsidR="001936C8" w:rsidRPr="005171D6" w:rsidRDefault="006356B3" w:rsidP="001936C8">
            <w:pPr>
              <w:jc w:val="center"/>
              <w:rPr>
                <w:color w:val="000000"/>
                <w:szCs w:val="24"/>
              </w:rPr>
            </w:pPr>
            <w:r>
              <w:rPr>
                <w:szCs w:val="24"/>
              </w:rPr>
              <w:t>1598,3</w:t>
            </w:r>
          </w:p>
        </w:tc>
        <w:tc>
          <w:tcPr>
            <w:tcW w:w="1571" w:type="dxa"/>
            <w:tcBorders>
              <w:top w:val="nil"/>
              <w:left w:val="nil"/>
              <w:bottom w:val="single" w:sz="4" w:space="0" w:color="auto"/>
              <w:right w:val="single" w:sz="4" w:space="0" w:color="auto"/>
            </w:tcBorders>
            <w:shd w:val="clear" w:color="auto" w:fill="D9E2F3"/>
          </w:tcPr>
          <w:p w14:paraId="718DD16D" w14:textId="34BB2452" w:rsidR="001936C8" w:rsidRPr="005171D6" w:rsidRDefault="006356B3" w:rsidP="001936C8">
            <w:pPr>
              <w:jc w:val="center"/>
              <w:rPr>
                <w:color w:val="000000"/>
                <w:szCs w:val="24"/>
              </w:rPr>
            </w:pPr>
            <w:r>
              <w:rPr>
                <w:color w:val="000000"/>
                <w:szCs w:val="24"/>
              </w:rPr>
              <w:t>2495,7</w:t>
            </w:r>
          </w:p>
        </w:tc>
        <w:tc>
          <w:tcPr>
            <w:tcW w:w="1464" w:type="dxa"/>
            <w:tcBorders>
              <w:top w:val="nil"/>
              <w:left w:val="nil"/>
              <w:bottom w:val="single" w:sz="4" w:space="0" w:color="auto"/>
              <w:right w:val="single" w:sz="4" w:space="0" w:color="auto"/>
            </w:tcBorders>
            <w:shd w:val="clear" w:color="auto" w:fill="D9E2F3"/>
          </w:tcPr>
          <w:p w14:paraId="68A84665" w14:textId="706976F1" w:rsidR="001936C8" w:rsidRPr="005171D6" w:rsidRDefault="006356B3" w:rsidP="001936C8">
            <w:pPr>
              <w:jc w:val="center"/>
              <w:rPr>
                <w:color w:val="000000"/>
                <w:szCs w:val="24"/>
              </w:rPr>
            </w:pPr>
            <w:r>
              <w:rPr>
                <w:szCs w:val="24"/>
              </w:rPr>
              <w:t>2584,9</w:t>
            </w:r>
          </w:p>
        </w:tc>
        <w:tc>
          <w:tcPr>
            <w:tcW w:w="1364" w:type="dxa"/>
            <w:tcBorders>
              <w:top w:val="nil"/>
              <w:left w:val="nil"/>
              <w:bottom w:val="single" w:sz="4" w:space="0" w:color="auto"/>
              <w:right w:val="single" w:sz="4" w:space="0" w:color="auto"/>
            </w:tcBorders>
            <w:shd w:val="clear" w:color="auto" w:fill="D9E2F3"/>
          </w:tcPr>
          <w:p w14:paraId="1AA17E04" w14:textId="57CF2FD7" w:rsidR="001936C8" w:rsidRPr="005171D6" w:rsidRDefault="001936C8" w:rsidP="001936C8">
            <w:pPr>
              <w:jc w:val="center"/>
              <w:rPr>
                <w:color w:val="000000"/>
                <w:szCs w:val="24"/>
              </w:rPr>
            </w:pPr>
          </w:p>
        </w:tc>
      </w:tr>
      <w:tr w:rsidR="000C6322" w:rsidRPr="005171D6" w14:paraId="0F3FEC77" w14:textId="77777777" w:rsidTr="007E49A4">
        <w:trPr>
          <w:trHeight w:val="300"/>
        </w:trPr>
        <w:tc>
          <w:tcPr>
            <w:tcW w:w="943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D33253B" w14:textId="77777777" w:rsidR="000C6322" w:rsidRPr="005171D6" w:rsidRDefault="000C6322" w:rsidP="008147DA">
            <w:pPr>
              <w:jc w:val="right"/>
              <w:rPr>
                <w:b/>
                <w:bCs/>
                <w:szCs w:val="24"/>
              </w:rPr>
            </w:pPr>
            <w:r w:rsidRPr="005171D6">
              <w:rPr>
                <w:b/>
                <w:bCs/>
                <w:szCs w:val="24"/>
              </w:rPr>
              <w:t>Iš viso pažangos priemonėms finansuoti:</w:t>
            </w:r>
          </w:p>
        </w:tc>
        <w:tc>
          <w:tcPr>
            <w:tcW w:w="1640" w:type="dxa"/>
            <w:tcBorders>
              <w:top w:val="nil"/>
              <w:left w:val="nil"/>
              <w:bottom w:val="single" w:sz="4" w:space="0" w:color="auto"/>
              <w:right w:val="single" w:sz="4" w:space="0" w:color="auto"/>
            </w:tcBorders>
            <w:shd w:val="clear" w:color="auto" w:fill="auto"/>
            <w:vAlign w:val="center"/>
          </w:tcPr>
          <w:p w14:paraId="7E2804F9" w14:textId="3DF32ABB" w:rsidR="000C6322" w:rsidRPr="005171D6" w:rsidRDefault="006356B3" w:rsidP="006356B3">
            <w:pPr>
              <w:jc w:val="center"/>
              <w:rPr>
                <w:szCs w:val="24"/>
              </w:rPr>
            </w:pPr>
            <w:r>
              <w:rPr>
                <w:szCs w:val="24"/>
              </w:rPr>
              <w:t>1598,3</w:t>
            </w:r>
          </w:p>
        </w:tc>
        <w:tc>
          <w:tcPr>
            <w:tcW w:w="1571" w:type="dxa"/>
            <w:tcBorders>
              <w:top w:val="nil"/>
              <w:left w:val="nil"/>
              <w:bottom w:val="single" w:sz="4" w:space="0" w:color="auto"/>
              <w:right w:val="single" w:sz="4" w:space="0" w:color="auto"/>
            </w:tcBorders>
            <w:shd w:val="clear" w:color="000000" w:fill="F2F2F2"/>
            <w:vAlign w:val="center"/>
          </w:tcPr>
          <w:p w14:paraId="6053BBAB" w14:textId="1E8C3B5D" w:rsidR="000C6322" w:rsidRPr="005171D6" w:rsidRDefault="006356B3" w:rsidP="006356B3">
            <w:pPr>
              <w:jc w:val="center"/>
              <w:rPr>
                <w:szCs w:val="24"/>
              </w:rPr>
            </w:pPr>
            <w:r>
              <w:rPr>
                <w:color w:val="000000"/>
                <w:szCs w:val="24"/>
              </w:rPr>
              <w:t>2495,7</w:t>
            </w:r>
          </w:p>
        </w:tc>
        <w:tc>
          <w:tcPr>
            <w:tcW w:w="1464" w:type="dxa"/>
            <w:tcBorders>
              <w:top w:val="nil"/>
              <w:left w:val="nil"/>
              <w:bottom w:val="single" w:sz="4" w:space="0" w:color="auto"/>
              <w:right w:val="single" w:sz="4" w:space="0" w:color="auto"/>
            </w:tcBorders>
            <w:shd w:val="clear" w:color="auto" w:fill="auto"/>
            <w:vAlign w:val="center"/>
          </w:tcPr>
          <w:p w14:paraId="075368AA" w14:textId="1904F490" w:rsidR="000C6322" w:rsidRPr="005171D6" w:rsidRDefault="006356B3" w:rsidP="006356B3">
            <w:pPr>
              <w:jc w:val="center"/>
              <w:rPr>
                <w:szCs w:val="24"/>
              </w:rPr>
            </w:pPr>
            <w:r>
              <w:rPr>
                <w:szCs w:val="24"/>
              </w:rPr>
              <w:t>2584,9</w:t>
            </w:r>
          </w:p>
        </w:tc>
        <w:tc>
          <w:tcPr>
            <w:tcW w:w="1364" w:type="dxa"/>
            <w:tcBorders>
              <w:top w:val="nil"/>
              <w:left w:val="nil"/>
              <w:bottom w:val="single" w:sz="4" w:space="0" w:color="auto"/>
              <w:right w:val="single" w:sz="4" w:space="0" w:color="auto"/>
            </w:tcBorders>
            <w:shd w:val="clear" w:color="auto" w:fill="auto"/>
            <w:vAlign w:val="center"/>
          </w:tcPr>
          <w:p w14:paraId="25E2F78F" w14:textId="426B24CB" w:rsidR="000C6322" w:rsidRPr="005171D6" w:rsidRDefault="000C6322" w:rsidP="008147DA">
            <w:pPr>
              <w:jc w:val="both"/>
              <w:rPr>
                <w:szCs w:val="24"/>
              </w:rPr>
            </w:pPr>
          </w:p>
        </w:tc>
      </w:tr>
      <w:tr w:rsidR="001936C8" w:rsidRPr="005171D6" w14:paraId="5021BFF1" w14:textId="77777777" w:rsidTr="007E49A4">
        <w:trPr>
          <w:trHeight w:val="300"/>
        </w:trPr>
        <w:tc>
          <w:tcPr>
            <w:tcW w:w="9432"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25F3799" w14:textId="77777777" w:rsidR="001936C8" w:rsidRPr="005171D6" w:rsidRDefault="001936C8" w:rsidP="001936C8">
            <w:pPr>
              <w:jc w:val="right"/>
              <w:rPr>
                <w:b/>
                <w:bCs/>
                <w:szCs w:val="24"/>
              </w:rPr>
            </w:pPr>
            <w:r w:rsidRPr="005171D6">
              <w:rPr>
                <w:b/>
                <w:bCs/>
                <w:szCs w:val="24"/>
              </w:rPr>
              <w:t>Iš viso tęstinės veiklos priemonėms finansuoti:</w:t>
            </w:r>
          </w:p>
        </w:tc>
        <w:tc>
          <w:tcPr>
            <w:tcW w:w="1640" w:type="dxa"/>
            <w:tcBorders>
              <w:top w:val="nil"/>
              <w:left w:val="nil"/>
              <w:bottom w:val="single" w:sz="4" w:space="0" w:color="auto"/>
              <w:right w:val="single" w:sz="4" w:space="0" w:color="auto"/>
            </w:tcBorders>
            <w:shd w:val="clear" w:color="auto" w:fill="auto"/>
            <w:vAlign w:val="center"/>
          </w:tcPr>
          <w:p w14:paraId="39E49C0F" w14:textId="2A692C9B" w:rsidR="001936C8" w:rsidRPr="005171D6" w:rsidRDefault="001936C8" w:rsidP="001936C8">
            <w:pPr>
              <w:jc w:val="center"/>
              <w:rPr>
                <w:szCs w:val="24"/>
              </w:rPr>
            </w:pPr>
          </w:p>
        </w:tc>
        <w:tc>
          <w:tcPr>
            <w:tcW w:w="1571" w:type="dxa"/>
            <w:tcBorders>
              <w:top w:val="nil"/>
              <w:left w:val="nil"/>
              <w:bottom w:val="single" w:sz="4" w:space="0" w:color="auto"/>
              <w:right w:val="single" w:sz="4" w:space="0" w:color="auto"/>
            </w:tcBorders>
            <w:shd w:val="clear" w:color="000000" w:fill="F2F2F2"/>
          </w:tcPr>
          <w:p w14:paraId="1243BD20" w14:textId="0F437842" w:rsidR="001936C8" w:rsidRPr="005171D6" w:rsidRDefault="001936C8" w:rsidP="001936C8">
            <w:pPr>
              <w:jc w:val="center"/>
              <w:rPr>
                <w:szCs w:val="24"/>
              </w:rPr>
            </w:pPr>
          </w:p>
        </w:tc>
        <w:tc>
          <w:tcPr>
            <w:tcW w:w="1464" w:type="dxa"/>
            <w:tcBorders>
              <w:top w:val="nil"/>
              <w:left w:val="nil"/>
              <w:bottom w:val="single" w:sz="4" w:space="0" w:color="auto"/>
              <w:right w:val="single" w:sz="4" w:space="0" w:color="auto"/>
            </w:tcBorders>
            <w:shd w:val="clear" w:color="auto" w:fill="auto"/>
          </w:tcPr>
          <w:p w14:paraId="4BBB27A7" w14:textId="38D2EFBA" w:rsidR="001936C8" w:rsidRPr="005171D6" w:rsidRDefault="001936C8" w:rsidP="001936C8">
            <w:pPr>
              <w:jc w:val="center"/>
              <w:rPr>
                <w:szCs w:val="24"/>
              </w:rPr>
            </w:pPr>
          </w:p>
        </w:tc>
        <w:tc>
          <w:tcPr>
            <w:tcW w:w="1364" w:type="dxa"/>
            <w:tcBorders>
              <w:top w:val="nil"/>
              <w:left w:val="nil"/>
              <w:bottom w:val="single" w:sz="4" w:space="0" w:color="auto"/>
              <w:right w:val="single" w:sz="4" w:space="0" w:color="auto"/>
            </w:tcBorders>
            <w:shd w:val="clear" w:color="auto" w:fill="auto"/>
          </w:tcPr>
          <w:p w14:paraId="65ECFFE4" w14:textId="236F69D9" w:rsidR="001936C8" w:rsidRPr="005171D6" w:rsidRDefault="001936C8" w:rsidP="001936C8">
            <w:pPr>
              <w:jc w:val="center"/>
              <w:rPr>
                <w:szCs w:val="24"/>
              </w:rPr>
            </w:pPr>
          </w:p>
        </w:tc>
      </w:tr>
      <w:tr w:rsidR="000C6322" w:rsidRPr="005171D6" w14:paraId="141D06F7" w14:textId="77777777" w:rsidTr="007E49A4">
        <w:trPr>
          <w:trHeight w:val="300"/>
        </w:trPr>
        <w:tc>
          <w:tcPr>
            <w:tcW w:w="1796" w:type="dxa"/>
            <w:tcBorders>
              <w:top w:val="nil"/>
              <w:left w:val="nil"/>
              <w:bottom w:val="nil"/>
              <w:right w:val="nil"/>
            </w:tcBorders>
            <w:shd w:val="clear" w:color="auto" w:fill="auto"/>
            <w:noWrap/>
            <w:vAlign w:val="bottom"/>
            <w:hideMark/>
          </w:tcPr>
          <w:p w14:paraId="39CD72E4" w14:textId="77777777" w:rsidR="000C6322" w:rsidRPr="005171D6" w:rsidRDefault="000C6322" w:rsidP="008147DA">
            <w:pPr>
              <w:jc w:val="both"/>
              <w:rPr>
                <w:szCs w:val="24"/>
              </w:rPr>
            </w:pPr>
          </w:p>
        </w:tc>
        <w:tc>
          <w:tcPr>
            <w:tcW w:w="3447" w:type="dxa"/>
            <w:tcBorders>
              <w:top w:val="nil"/>
              <w:left w:val="nil"/>
              <w:bottom w:val="nil"/>
              <w:right w:val="nil"/>
            </w:tcBorders>
            <w:shd w:val="clear" w:color="auto" w:fill="auto"/>
            <w:noWrap/>
            <w:vAlign w:val="bottom"/>
            <w:hideMark/>
          </w:tcPr>
          <w:p w14:paraId="3615060F" w14:textId="77777777" w:rsidR="000C6322" w:rsidRDefault="000C6322" w:rsidP="008147DA">
            <w:pPr>
              <w:rPr>
                <w:szCs w:val="24"/>
              </w:rPr>
            </w:pPr>
          </w:p>
          <w:p w14:paraId="5F96438A" w14:textId="77777777" w:rsidR="009406C1" w:rsidRDefault="009406C1" w:rsidP="008147DA">
            <w:pPr>
              <w:rPr>
                <w:szCs w:val="24"/>
              </w:rPr>
            </w:pPr>
          </w:p>
          <w:p w14:paraId="22A9FA06" w14:textId="77777777" w:rsidR="009406C1" w:rsidRDefault="009406C1" w:rsidP="008147DA">
            <w:pPr>
              <w:rPr>
                <w:szCs w:val="24"/>
              </w:rPr>
            </w:pPr>
          </w:p>
          <w:p w14:paraId="19BD75B7" w14:textId="77777777" w:rsidR="009406C1" w:rsidRPr="005171D6" w:rsidRDefault="009406C1" w:rsidP="008147DA">
            <w:pPr>
              <w:rPr>
                <w:szCs w:val="24"/>
              </w:rPr>
            </w:pPr>
          </w:p>
        </w:tc>
        <w:tc>
          <w:tcPr>
            <w:tcW w:w="1315" w:type="dxa"/>
            <w:tcBorders>
              <w:top w:val="nil"/>
              <w:left w:val="nil"/>
              <w:bottom w:val="nil"/>
              <w:right w:val="nil"/>
            </w:tcBorders>
            <w:shd w:val="clear" w:color="auto" w:fill="auto"/>
            <w:noWrap/>
            <w:vAlign w:val="bottom"/>
            <w:hideMark/>
          </w:tcPr>
          <w:p w14:paraId="14599BA4" w14:textId="77777777" w:rsidR="000C6322" w:rsidRPr="005171D6" w:rsidRDefault="000C6322" w:rsidP="008147DA">
            <w:pPr>
              <w:rPr>
                <w:szCs w:val="24"/>
              </w:rPr>
            </w:pPr>
          </w:p>
        </w:tc>
        <w:tc>
          <w:tcPr>
            <w:tcW w:w="1315" w:type="dxa"/>
            <w:tcBorders>
              <w:top w:val="nil"/>
              <w:left w:val="nil"/>
              <w:bottom w:val="nil"/>
              <w:right w:val="nil"/>
            </w:tcBorders>
            <w:shd w:val="clear" w:color="auto" w:fill="auto"/>
            <w:noWrap/>
            <w:vAlign w:val="bottom"/>
            <w:hideMark/>
          </w:tcPr>
          <w:p w14:paraId="2B6367AE" w14:textId="77777777" w:rsidR="000C6322" w:rsidRDefault="000C6322" w:rsidP="008147DA">
            <w:pPr>
              <w:rPr>
                <w:szCs w:val="24"/>
              </w:rPr>
            </w:pPr>
          </w:p>
          <w:p w14:paraId="0B9D463A" w14:textId="77777777" w:rsidR="00853D74" w:rsidRDefault="00853D74" w:rsidP="008147DA">
            <w:pPr>
              <w:rPr>
                <w:szCs w:val="24"/>
              </w:rPr>
            </w:pPr>
          </w:p>
          <w:p w14:paraId="14C94C72" w14:textId="77777777" w:rsidR="00853D74" w:rsidRDefault="00853D74" w:rsidP="008147DA">
            <w:pPr>
              <w:rPr>
                <w:szCs w:val="24"/>
              </w:rPr>
            </w:pPr>
          </w:p>
          <w:p w14:paraId="075A2827" w14:textId="77777777" w:rsidR="00853D74" w:rsidRDefault="00853D74" w:rsidP="008147DA">
            <w:pPr>
              <w:rPr>
                <w:szCs w:val="24"/>
              </w:rPr>
            </w:pPr>
          </w:p>
          <w:p w14:paraId="733451D2" w14:textId="77777777" w:rsidR="00853D74" w:rsidRDefault="00853D74" w:rsidP="008147DA">
            <w:pPr>
              <w:rPr>
                <w:szCs w:val="24"/>
              </w:rPr>
            </w:pPr>
          </w:p>
          <w:p w14:paraId="15E3F0F0" w14:textId="77777777" w:rsidR="00853D74" w:rsidRDefault="00853D74" w:rsidP="008147DA">
            <w:pPr>
              <w:rPr>
                <w:szCs w:val="24"/>
              </w:rPr>
            </w:pPr>
          </w:p>
          <w:p w14:paraId="4CB491DC" w14:textId="3933DE4D" w:rsidR="00853D74" w:rsidRPr="005171D6" w:rsidRDefault="00853D74" w:rsidP="008147DA">
            <w:pPr>
              <w:rPr>
                <w:szCs w:val="24"/>
              </w:rPr>
            </w:pPr>
          </w:p>
        </w:tc>
        <w:tc>
          <w:tcPr>
            <w:tcW w:w="1559" w:type="dxa"/>
            <w:tcBorders>
              <w:top w:val="nil"/>
              <w:left w:val="nil"/>
              <w:bottom w:val="nil"/>
              <w:right w:val="nil"/>
            </w:tcBorders>
            <w:shd w:val="clear" w:color="auto" w:fill="auto"/>
            <w:noWrap/>
            <w:vAlign w:val="bottom"/>
            <w:hideMark/>
          </w:tcPr>
          <w:p w14:paraId="6DE97971" w14:textId="77777777" w:rsidR="000C6322" w:rsidRDefault="000C6322" w:rsidP="008147DA">
            <w:pPr>
              <w:rPr>
                <w:szCs w:val="24"/>
              </w:rPr>
            </w:pPr>
          </w:p>
          <w:p w14:paraId="30E4C5E9" w14:textId="77777777" w:rsidR="009406C1" w:rsidRDefault="009406C1" w:rsidP="008147DA">
            <w:pPr>
              <w:rPr>
                <w:szCs w:val="24"/>
              </w:rPr>
            </w:pPr>
          </w:p>
          <w:p w14:paraId="538937D0" w14:textId="77777777" w:rsidR="009406C1" w:rsidRDefault="009406C1" w:rsidP="008147DA">
            <w:pPr>
              <w:rPr>
                <w:szCs w:val="24"/>
              </w:rPr>
            </w:pPr>
          </w:p>
          <w:p w14:paraId="522EFAEE" w14:textId="77777777" w:rsidR="009406C1" w:rsidRDefault="009406C1" w:rsidP="008147DA">
            <w:pPr>
              <w:rPr>
                <w:szCs w:val="24"/>
              </w:rPr>
            </w:pPr>
          </w:p>
          <w:p w14:paraId="464C7000" w14:textId="77777777" w:rsidR="009406C1" w:rsidRPr="005171D6" w:rsidRDefault="009406C1" w:rsidP="008147DA">
            <w:pPr>
              <w:rPr>
                <w:szCs w:val="24"/>
              </w:rPr>
            </w:pPr>
          </w:p>
        </w:tc>
        <w:tc>
          <w:tcPr>
            <w:tcW w:w="1640" w:type="dxa"/>
            <w:tcBorders>
              <w:top w:val="nil"/>
              <w:left w:val="nil"/>
              <w:bottom w:val="nil"/>
              <w:right w:val="nil"/>
            </w:tcBorders>
            <w:shd w:val="clear" w:color="auto" w:fill="auto"/>
            <w:noWrap/>
            <w:vAlign w:val="bottom"/>
            <w:hideMark/>
          </w:tcPr>
          <w:p w14:paraId="7D7189FC" w14:textId="77777777" w:rsidR="000C6322" w:rsidRPr="005171D6" w:rsidRDefault="000C6322" w:rsidP="008147DA">
            <w:pPr>
              <w:rPr>
                <w:szCs w:val="24"/>
              </w:rPr>
            </w:pPr>
          </w:p>
        </w:tc>
        <w:tc>
          <w:tcPr>
            <w:tcW w:w="1571" w:type="dxa"/>
            <w:tcBorders>
              <w:top w:val="nil"/>
              <w:left w:val="nil"/>
              <w:bottom w:val="nil"/>
              <w:right w:val="nil"/>
            </w:tcBorders>
            <w:shd w:val="clear" w:color="auto" w:fill="auto"/>
            <w:noWrap/>
            <w:vAlign w:val="bottom"/>
            <w:hideMark/>
          </w:tcPr>
          <w:p w14:paraId="07C78E86" w14:textId="77777777" w:rsidR="000C6322" w:rsidRPr="005171D6" w:rsidRDefault="000C6322" w:rsidP="008147DA">
            <w:pPr>
              <w:rPr>
                <w:szCs w:val="24"/>
              </w:rPr>
            </w:pPr>
          </w:p>
        </w:tc>
        <w:tc>
          <w:tcPr>
            <w:tcW w:w="1464" w:type="dxa"/>
            <w:tcBorders>
              <w:top w:val="nil"/>
              <w:left w:val="nil"/>
              <w:bottom w:val="nil"/>
              <w:right w:val="nil"/>
            </w:tcBorders>
            <w:shd w:val="clear" w:color="auto" w:fill="auto"/>
            <w:noWrap/>
            <w:vAlign w:val="bottom"/>
            <w:hideMark/>
          </w:tcPr>
          <w:p w14:paraId="0DB35578" w14:textId="77777777" w:rsidR="000C6322" w:rsidRPr="005171D6" w:rsidRDefault="000C6322" w:rsidP="008147DA">
            <w:pPr>
              <w:rPr>
                <w:szCs w:val="24"/>
              </w:rPr>
            </w:pPr>
          </w:p>
        </w:tc>
        <w:tc>
          <w:tcPr>
            <w:tcW w:w="1364" w:type="dxa"/>
            <w:tcBorders>
              <w:top w:val="nil"/>
              <w:left w:val="nil"/>
              <w:bottom w:val="nil"/>
              <w:right w:val="nil"/>
            </w:tcBorders>
            <w:shd w:val="clear" w:color="auto" w:fill="auto"/>
            <w:noWrap/>
            <w:vAlign w:val="bottom"/>
            <w:hideMark/>
          </w:tcPr>
          <w:p w14:paraId="33E28535" w14:textId="77777777" w:rsidR="000C6322" w:rsidRPr="005171D6" w:rsidRDefault="000C6322" w:rsidP="008147DA">
            <w:pPr>
              <w:rPr>
                <w:szCs w:val="24"/>
              </w:rPr>
            </w:pPr>
          </w:p>
        </w:tc>
      </w:tr>
    </w:tbl>
    <w:p w14:paraId="394B55CF" w14:textId="77777777" w:rsidR="003F03E5" w:rsidRDefault="003F03E5" w:rsidP="00853D74">
      <w:pPr>
        <w:tabs>
          <w:tab w:val="left" w:pos="5103"/>
        </w:tabs>
        <w:jc w:val="center"/>
        <w:rPr>
          <w:b/>
          <w:szCs w:val="24"/>
        </w:rPr>
      </w:pPr>
    </w:p>
    <w:p w14:paraId="63D858D2" w14:textId="77777777" w:rsidR="007E49A4" w:rsidRDefault="007E49A4" w:rsidP="003F03E5">
      <w:pPr>
        <w:tabs>
          <w:tab w:val="left" w:pos="5103"/>
        </w:tabs>
        <w:jc w:val="right"/>
        <w:rPr>
          <w:bCs/>
          <w:szCs w:val="24"/>
        </w:rPr>
      </w:pPr>
    </w:p>
    <w:p w14:paraId="7DD45630" w14:textId="77777777" w:rsidR="007E49A4" w:rsidRDefault="007E49A4" w:rsidP="003F03E5">
      <w:pPr>
        <w:tabs>
          <w:tab w:val="left" w:pos="5103"/>
        </w:tabs>
        <w:jc w:val="right"/>
        <w:rPr>
          <w:bCs/>
          <w:szCs w:val="24"/>
        </w:rPr>
      </w:pPr>
    </w:p>
    <w:p w14:paraId="55FB70D6" w14:textId="77777777" w:rsidR="007E49A4" w:rsidRDefault="007E49A4" w:rsidP="003F03E5">
      <w:pPr>
        <w:tabs>
          <w:tab w:val="left" w:pos="5103"/>
        </w:tabs>
        <w:jc w:val="right"/>
        <w:rPr>
          <w:bCs/>
          <w:szCs w:val="24"/>
        </w:rPr>
      </w:pPr>
    </w:p>
    <w:p w14:paraId="2A24B642" w14:textId="77777777" w:rsidR="007E49A4" w:rsidRDefault="007E49A4" w:rsidP="003F03E5">
      <w:pPr>
        <w:tabs>
          <w:tab w:val="left" w:pos="5103"/>
        </w:tabs>
        <w:jc w:val="right"/>
        <w:rPr>
          <w:bCs/>
          <w:szCs w:val="24"/>
        </w:rPr>
      </w:pPr>
    </w:p>
    <w:p w14:paraId="2D401A7E" w14:textId="622B0427" w:rsidR="007E49A4" w:rsidRPr="007E49A4" w:rsidRDefault="007E49A4" w:rsidP="007E49A4">
      <w:pPr>
        <w:tabs>
          <w:tab w:val="left" w:pos="5103"/>
        </w:tabs>
        <w:jc w:val="right"/>
        <w:rPr>
          <w:bCs/>
          <w:szCs w:val="24"/>
        </w:rPr>
      </w:pPr>
      <w:r>
        <w:rPr>
          <w:bCs/>
          <w:szCs w:val="24"/>
        </w:rPr>
        <w:t>3 lentel</w:t>
      </w:r>
      <w:r w:rsidR="005E7D79">
        <w:rPr>
          <w:bCs/>
          <w:szCs w:val="24"/>
        </w:rPr>
        <w:t>ė</w:t>
      </w:r>
    </w:p>
    <w:p w14:paraId="0F451B55" w14:textId="77777777" w:rsidR="007E49A4" w:rsidRDefault="007E49A4" w:rsidP="00853D74">
      <w:pPr>
        <w:tabs>
          <w:tab w:val="left" w:pos="5103"/>
        </w:tabs>
        <w:jc w:val="center"/>
        <w:rPr>
          <w:b/>
          <w:szCs w:val="24"/>
        </w:rPr>
      </w:pPr>
    </w:p>
    <w:p w14:paraId="69365143" w14:textId="77777777" w:rsidR="007E49A4" w:rsidRDefault="007E49A4" w:rsidP="00853D74">
      <w:pPr>
        <w:tabs>
          <w:tab w:val="left" w:pos="5103"/>
        </w:tabs>
        <w:jc w:val="center"/>
        <w:rPr>
          <w:b/>
          <w:szCs w:val="24"/>
        </w:rPr>
      </w:pPr>
    </w:p>
    <w:p w14:paraId="7AC3E957" w14:textId="1A27B22E" w:rsidR="00853D74" w:rsidRPr="0068789F" w:rsidRDefault="00853D74" w:rsidP="00853D74">
      <w:pPr>
        <w:tabs>
          <w:tab w:val="left" w:pos="5103"/>
        </w:tabs>
        <w:jc w:val="center"/>
        <w:rPr>
          <w:b/>
          <w:szCs w:val="24"/>
        </w:rPr>
      </w:pPr>
      <w:r w:rsidRPr="0068789F">
        <w:rPr>
          <w:b/>
          <w:szCs w:val="24"/>
        </w:rPr>
        <w:t>ŽINIŲ VISUOMENĖS PLĖTROS PROGRAMOS STEBĖSENOS RODIKLIAI</w:t>
      </w:r>
    </w:p>
    <w:p w14:paraId="768019B4" w14:textId="77777777" w:rsidR="000C6322" w:rsidRPr="00E6678B" w:rsidRDefault="000C6322" w:rsidP="003F03E5">
      <w:pPr>
        <w:rPr>
          <w:i/>
          <w:color w:val="80808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2"/>
        <w:gridCol w:w="1413"/>
        <w:gridCol w:w="1368"/>
        <w:gridCol w:w="1368"/>
        <w:gridCol w:w="1663"/>
        <w:gridCol w:w="9"/>
      </w:tblGrid>
      <w:tr w:rsidR="000C6322" w:rsidRPr="00E6678B" w14:paraId="48FB29A3" w14:textId="77777777" w:rsidTr="003F03E5">
        <w:trPr>
          <w:gridAfter w:val="1"/>
          <w:wAfter w:w="3" w:type="pct"/>
          <w:trHeight w:val="230"/>
        </w:trPr>
        <w:tc>
          <w:tcPr>
            <w:tcW w:w="3043" w:type="pct"/>
            <w:vMerge w:val="restar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2B671869" w14:textId="77777777" w:rsidR="000C6322" w:rsidRPr="00E6678B" w:rsidRDefault="000C6322" w:rsidP="008147DA">
            <w:pPr>
              <w:jc w:val="center"/>
              <w:rPr>
                <w:b/>
                <w:color w:val="000000"/>
                <w:szCs w:val="24"/>
              </w:rPr>
            </w:pPr>
            <w:r>
              <w:rPr>
                <w:b/>
                <w:color w:val="000000"/>
                <w:szCs w:val="24"/>
              </w:rPr>
              <w:t>S</w:t>
            </w:r>
            <w:r w:rsidRPr="00E6678B">
              <w:rPr>
                <w:b/>
                <w:color w:val="000000"/>
                <w:szCs w:val="24"/>
              </w:rPr>
              <w:t>tebėsenos rodikli</w:t>
            </w:r>
            <w:r>
              <w:rPr>
                <w:b/>
                <w:color w:val="000000"/>
                <w:szCs w:val="24"/>
              </w:rPr>
              <w:t>o</w:t>
            </w:r>
            <w:r w:rsidRPr="00E6678B">
              <w:rPr>
                <w:b/>
                <w:color w:val="000000"/>
                <w:szCs w:val="24"/>
              </w:rPr>
              <w:t xml:space="preserve"> pavadinima</w:t>
            </w:r>
            <w:r>
              <w:rPr>
                <w:b/>
                <w:color w:val="000000"/>
                <w:szCs w:val="24"/>
              </w:rPr>
              <w:t>s</w:t>
            </w:r>
            <w:r w:rsidRPr="00E6678B">
              <w:rPr>
                <w:b/>
                <w:color w:val="000000"/>
                <w:szCs w:val="24"/>
              </w:rPr>
              <w:t xml:space="preserve"> ir matavimo vieneta</w:t>
            </w:r>
            <w:r>
              <w:rPr>
                <w:b/>
                <w:color w:val="000000"/>
                <w:szCs w:val="24"/>
              </w:rPr>
              <w:t>s</w:t>
            </w:r>
          </w:p>
        </w:tc>
        <w:tc>
          <w:tcPr>
            <w:tcW w:w="1954" w:type="pct"/>
            <w:gridSpan w:val="4"/>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2D203E1A" w14:textId="77777777" w:rsidR="000C6322" w:rsidRPr="00E6678B" w:rsidRDefault="000C6322" w:rsidP="008147DA">
            <w:pPr>
              <w:jc w:val="center"/>
              <w:rPr>
                <w:b/>
                <w:color w:val="000000"/>
                <w:szCs w:val="24"/>
              </w:rPr>
            </w:pPr>
            <w:bookmarkStart w:id="1" w:name="_Hlk76367009"/>
            <w:r w:rsidRPr="00E6678B">
              <w:rPr>
                <w:b/>
                <w:color w:val="000000"/>
                <w:szCs w:val="24"/>
              </w:rPr>
              <w:t>Stebėsenos rodikli</w:t>
            </w:r>
            <w:r>
              <w:rPr>
                <w:b/>
                <w:color w:val="000000"/>
                <w:szCs w:val="24"/>
              </w:rPr>
              <w:t>o</w:t>
            </w:r>
            <w:r w:rsidRPr="00E6678B">
              <w:rPr>
                <w:b/>
                <w:color w:val="000000"/>
                <w:szCs w:val="24"/>
              </w:rPr>
              <w:t xml:space="preserve"> reikšmės</w:t>
            </w:r>
            <w:bookmarkEnd w:id="1"/>
          </w:p>
        </w:tc>
      </w:tr>
      <w:tr w:rsidR="00100A78" w:rsidRPr="00E6678B" w14:paraId="36AC2361" w14:textId="77777777" w:rsidTr="0064463E">
        <w:trPr>
          <w:gridAfter w:val="1"/>
          <w:wAfter w:w="3" w:type="pct"/>
          <w:trHeight w:val="230"/>
        </w:trPr>
        <w:tc>
          <w:tcPr>
            <w:tcW w:w="3043" w:type="pct"/>
            <w:vMerge/>
            <w:tcBorders>
              <w:top w:val="single" w:sz="4" w:space="0" w:color="auto"/>
              <w:left w:val="single" w:sz="4" w:space="0" w:color="auto"/>
              <w:bottom w:val="single" w:sz="4" w:space="0" w:color="auto"/>
              <w:right w:val="single" w:sz="4" w:space="0" w:color="auto"/>
            </w:tcBorders>
            <w:vAlign w:val="center"/>
            <w:hideMark/>
          </w:tcPr>
          <w:p w14:paraId="667922E9" w14:textId="77777777" w:rsidR="00100A78" w:rsidRPr="00E6678B" w:rsidRDefault="00100A78" w:rsidP="00100A78">
            <w:pPr>
              <w:rPr>
                <w:b/>
                <w:color w:val="000000"/>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503D3689" w14:textId="307752D6" w:rsidR="00100A78" w:rsidRPr="00A263D5" w:rsidRDefault="0064463E" w:rsidP="00100A78">
            <w:pPr>
              <w:jc w:val="center"/>
              <w:rPr>
                <w:b/>
                <w:bCs/>
                <w:color w:val="000000"/>
                <w:szCs w:val="24"/>
              </w:rPr>
            </w:pPr>
            <w:r>
              <w:rPr>
                <w:b/>
                <w:bCs/>
                <w:i/>
                <w:color w:val="000000"/>
                <w:szCs w:val="24"/>
              </w:rPr>
              <w:t>2023</w:t>
            </w:r>
            <w:r w:rsidR="00100A78">
              <w:rPr>
                <w:b/>
                <w:bCs/>
                <w:color w:val="000000"/>
                <w:szCs w:val="24"/>
              </w:rPr>
              <w:t xml:space="preserve"> metais</w:t>
            </w:r>
          </w:p>
        </w:tc>
        <w:tc>
          <w:tcPr>
            <w:tcW w:w="460"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hideMark/>
          </w:tcPr>
          <w:p w14:paraId="57620334" w14:textId="75EC6530" w:rsidR="00100A78" w:rsidRPr="00A263D5" w:rsidRDefault="0064463E" w:rsidP="00100A78">
            <w:pPr>
              <w:jc w:val="center"/>
              <w:rPr>
                <w:b/>
                <w:bCs/>
                <w:color w:val="000000"/>
                <w:szCs w:val="24"/>
              </w:rPr>
            </w:pPr>
            <w:r>
              <w:rPr>
                <w:b/>
                <w:bCs/>
              </w:rPr>
              <w:t>2024</w:t>
            </w:r>
            <w:r w:rsidR="00100A78" w:rsidRPr="0068789F">
              <w:rPr>
                <w:b/>
                <w:bCs/>
              </w:rPr>
              <w:t xml:space="preserve"> metais</w:t>
            </w:r>
          </w:p>
        </w:tc>
        <w:tc>
          <w:tcPr>
            <w:tcW w:w="460"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hideMark/>
          </w:tcPr>
          <w:p w14:paraId="6621CF22" w14:textId="6A466FCE" w:rsidR="00100A78" w:rsidRPr="00A263D5" w:rsidRDefault="0064463E" w:rsidP="00100A78">
            <w:pPr>
              <w:jc w:val="center"/>
              <w:rPr>
                <w:b/>
                <w:bCs/>
                <w:color w:val="000000"/>
                <w:szCs w:val="24"/>
              </w:rPr>
            </w:pPr>
            <w:r>
              <w:rPr>
                <w:b/>
                <w:bCs/>
              </w:rPr>
              <w:t>2025</w:t>
            </w:r>
            <w:r w:rsidR="00100A78" w:rsidRPr="0068789F">
              <w:rPr>
                <w:b/>
                <w:bCs/>
              </w:rPr>
              <w:t xml:space="preserve"> metais</w:t>
            </w:r>
          </w:p>
        </w:tc>
        <w:tc>
          <w:tcPr>
            <w:tcW w:w="559"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tcPr>
          <w:p w14:paraId="3A14451C" w14:textId="2B3C1664" w:rsidR="00100A78" w:rsidRPr="00A263D5" w:rsidRDefault="00100A78" w:rsidP="00100A78">
            <w:pPr>
              <w:jc w:val="center"/>
              <w:rPr>
                <w:b/>
                <w:bCs/>
                <w:color w:val="000000"/>
                <w:szCs w:val="24"/>
              </w:rPr>
            </w:pPr>
          </w:p>
        </w:tc>
      </w:tr>
      <w:tr w:rsidR="000C6322" w:rsidRPr="00E6678B" w14:paraId="2600B3F0" w14:textId="77777777" w:rsidTr="003F03E5">
        <w:tc>
          <w:tcPr>
            <w:tcW w:w="5000" w:type="pct"/>
            <w:gridSpan w:val="6"/>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28" w:type="dxa"/>
              <w:right w:w="57" w:type="dxa"/>
            </w:tcMar>
            <w:vAlign w:val="center"/>
          </w:tcPr>
          <w:p w14:paraId="04D622C6" w14:textId="1E089678" w:rsidR="000C6322" w:rsidRPr="00E6678B" w:rsidRDefault="0064463E" w:rsidP="008147DA">
            <w:pPr>
              <w:jc w:val="center"/>
              <w:rPr>
                <w:szCs w:val="24"/>
              </w:rPr>
            </w:pPr>
            <w:r>
              <w:rPr>
                <w:szCs w:val="24"/>
              </w:rPr>
              <w:t>Poveikio (efekto) rodikliai</w:t>
            </w:r>
          </w:p>
        </w:tc>
      </w:tr>
      <w:tr w:rsidR="00100A78" w:rsidRPr="00E6678B" w14:paraId="54B6718A"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091FCD0" w14:textId="2C72E89E" w:rsidR="00100A78" w:rsidRPr="009053ED" w:rsidRDefault="00100A78" w:rsidP="00100A78">
            <w:pPr>
              <w:rPr>
                <w:i/>
                <w:iCs/>
                <w:color w:val="808080"/>
                <w:szCs w:val="24"/>
              </w:rPr>
            </w:pPr>
            <w:r w:rsidRPr="0068789F">
              <w:t>Mokinių, gavusių brandos atestatus, dalis nuo visų besimokančių pagal vidurinio ugdymo programą mokinių skaičiaus, proc.</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9CA0FC" w14:textId="7E02982D" w:rsidR="00100A78" w:rsidRPr="00E6678B" w:rsidRDefault="0064463E" w:rsidP="00100A78">
            <w:pPr>
              <w:rPr>
                <w:szCs w:val="24"/>
              </w:rPr>
            </w:pPr>
            <w: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2D8D331" w14:textId="5E239B0A" w:rsidR="00100A78" w:rsidRPr="00E6678B" w:rsidRDefault="00100A78" w:rsidP="00100A78">
            <w:pPr>
              <w:rPr>
                <w:szCs w:val="24"/>
              </w:rPr>
            </w:pPr>
            <w: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32ACB00" w14:textId="6A3C6CA0" w:rsidR="00100A78" w:rsidRPr="00E6678B" w:rsidRDefault="00100A78" w:rsidP="00100A78">
            <w:pPr>
              <w:rPr>
                <w:szCs w:val="24"/>
              </w:rPr>
            </w:pPr>
            <w:r>
              <w:t>100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BBAB4C9" w14:textId="4D009712" w:rsidR="00100A78" w:rsidRPr="00E6678B" w:rsidRDefault="00100A78" w:rsidP="00100A78">
            <w:pPr>
              <w:rPr>
                <w:szCs w:val="24"/>
              </w:rPr>
            </w:pPr>
          </w:p>
        </w:tc>
      </w:tr>
      <w:tr w:rsidR="00100A78" w:rsidRPr="00E6678B" w14:paraId="12A6D821"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403C5E6" w14:textId="5D33C25F" w:rsidR="00100A78" w:rsidRPr="009053ED" w:rsidRDefault="00100A78" w:rsidP="00100A78">
            <w:pPr>
              <w:rPr>
                <w:i/>
                <w:iCs/>
                <w:color w:val="808080"/>
                <w:szCs w:val="24"/>
              </w:rPr>
            </w:pPr>
            <w:r w:rsidRPr="0068789F">
              <w:t>Mokinių, gavusių pagrindinio išsilavinimo pažymėjimus, dalis nuo visų besimokančių pagal pagrindinio ugdymo programą mokinių skaičiaus, proc.</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FCBB584" w14:textId="38E5F502" w:rsidR="00100A78" w:rsidRPr="00E6678B" w:rsidRDefault="00100A78" w:rsidP="00100A78">
            <w:pPr>
              <w:rPr>
                <w:szCs w:val="24"/>
              </w:rPr>
            </w:pPr>
            <w: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4FF3BD4" w14:textId="16FFB12B" w:rsidR="00100A78" w:rsidRPr="00E6678B" w:rsidRDefault="00100A78" w:rsidP="00100A78">
            <w:pPr>
              <w:rPr>
                <w:szCs w:val="24"/>
              </w:rPr>
            </w:pPr>
            <w: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EA71AAB" w14:textId="2B202432" w:rsidR="00100A78" w:rsidRPr="00E6678B" w:rsidRDefault="00100A78" w:rsidP="00100A78">
            <w:pPr>
              <w:rPr>
                <w:szCs w:val="24"/>
              </w:rPr>
            </w:pPr>
            <w:r>
              <w:t>100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BB6E61D" w14:textId="2AB06AFA" w:rsidR="00100A78" w:rsidRPr="00E6678B" w:rsidRDefault="00100A78" w:rsidP="00100A78">
            <w:pPr>
              <w:rPr>
                <w:szCs w:val="24"/>
              </w:rPr>
            </w:pPr>
          </w:p>
        </w:tc>
      </w:tr>
      <w:tr w:rsidR="0064463E" w:rsidRPr="00E6678B" w14:paraId="4BD68C18" w14:textId="77777777" w:rsidTr="0064463E">
        <w:trPr>
          <w:gridAfter w:val="1"/>
          <w:wAfter w:w="3" w:type="pct"/>
        </w:trPr>
        <w:tc>
          <w:tcPr>
            <w:tcW w:w="4997"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5E70C7A" w14:textId="1223C325" w:rsidR="0064463E" w:rsidRPr="00E6678B" w:rsidRDefault="0064463E" w:rsidP="0064463E">
            <w:pPr>
              <w:jc w:val="center"/>
              <w:rPr>
                <w:szCs w:val="24"/>
              </w:rPr>
            </w:pPr>
            <w:r>
              <w:rPr>
                <w:szCs w:val="24"/>
              </w:rPr>
              <w:t>Rezultato rodikliai</w:t>
            </w:r>
          </w:p>
        </w:tc>
      </w:tr>
      <w:tr w:rsidR="00100A78" w:rsidRPr="00E6678B" w14:paraId="434933EA"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33BF2AF" w14:textId="46AB3F39" w:rsidR="00100A78" w:rsidRPr="00EF455E" w:rsidRDefault="00100A78" w:rsidP="00100A78">
            <w:r w:rsidRPr="00EF455E">
              <w:t>Mokinių, besimokančių pagal pagrindinio ugdymo programą, skaičius, asm.</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DD9D1CE" w14:textId="24D3FA74" w:rsidR="00100A78" w:rsidRPr="00E6678B" w:rsidRDefault="0064463E" w:rsidP="00100A78">
            <w:pPr>
              <w:rPr>
                <w:szCs w:val="24"/>
              </w:rPr>
            </w:pPr>
            <w:r>
              <w:rPr>
                <w:szCs w:val="24"/>
              </w:rPr>
              <w:t>185</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52A874" w14:textId="4A4D330E" w:rsidR="00100A78" w:rsidRPr="00E6678B" w:rsidRDefault="0064463E" w:rsidP="00100A78">
            <w:pPr>
              <w:rPr>
                <w:szCs w:val="24"/>
              </w:rPr>
            </w:pPr>
            <w:r>
              <w:rPr>
                <w:szCs w:val="24"/>
              </w:rPr>
              <w:t>180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61521BD" w14:textId="0CED66D2" w:rsidR="00100A78" w:rsidRPr="00E6678B" w:rsidRDefault="0064463E" w:rsidP="00100A78">
            <w:pPr>
              <w:rPr>
                <w:szCs w:val="24"/>
              </w:rPr>
            </w:pPr>
            <w:r>
              <w:rPr>
                <w:szCs w:val="24"/>
              </w:rPr>
              <w:t>180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3BC20F5" w14:textId="66B17150" w:rsidR="00100A78" w:rsidRPr="00E6678B" w:rsidRDefault="00100A78" w:rsidP="00100A78">
            <w:pPr>
              <w:rPr>
                <w:szCs w:val="24"/>
              </w:rPr>
            </w:pPr>
          </w:p>
        </w:tc>
      </w:tr>
      <w:tr w:rsidR="00100A78" w:rsidRPr="00E6678B" w14:paraId="6BE06AAB"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3313AB" w14:textId="32A557BC" w:rsidR="00100A78" w:rsidRPr="00EF455E" w:rsidRDefault="00100A78" w:rsidP="00100A78">
            <w:r w:rsidRPr="00EF455E">
              <w:t>Mokinių, besimokančių pagal vidurinio ugdymo programą, skaičius, asm.</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E8688F8" w14:textId="68A11E83" w:rsidR="00100A78" w:rsidRPr="00E6678B" w:rsidRDefault="00FD38E2" w:rsidP="00100A78">
            <w:pPr>
              <w:rPr>
                <w:szCs w:val="24"/>
              </w:rPr>
            </w:pPr>
            <w:r>
              <w:rPr>
                <w:szCs w:val="24"/>
              </w:rPr>
              <w:t>189</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A418A0F" w14:textId="46F1A6AE" w:rsidR="00100A78" w:rsidRPr="00E6678B" w:rsidRDefault="00FD38E2" w:rsidP="00100A78">
            <w:pPr>
              <w:rPr>
                <w:szCs w:val="24"/>
              </w:rPr>
            </w:pPr>
            <w:r>
              <w:rPr>
                <w:szCs w:val="24"/>
              </w:rPr>
              <w:t>207</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F5A0D96" w14:textId="35622B1E" w:rsidR="00100A78" w:rsidRPr="00E6678B" w:rsidRDefault="00FD38E2" w:rsidP="00100A78">
            <w:pPr>
              <w:rPr>
                <w:szCs w:val="24"/>
              </w:rPr>
            </w:pPr>
            <w:r>
              <w:rPr>
                <w:szCs w:val="24"/>
              </w:rPr>
              <w:t>189</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C7E672" w14:textId="4054F822" w:rsidR="00100A78" w:rsidRPr="00E6678B" w:rsidRDefault="00100A78" w:rsidP="00100A78">
            <w:pPr>
              <w:rPr>
                <w:szCs w:val="24"/>
              </w:rPr>
            </w:pPr>
          </w:p>
        </w:tc>
      </w:tr>
      <w:tr w:rsidR="00100A78" w:rsidRPr="00E6678B" w14:paraId="11327CEE"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274E2F7" w14:textId="4EF6E7C9" w:rsidR="00100A78" w:rsidRPr="00EF455E" w:rsidRDefault="00100A78" w:rsidP="00100A78">
            <w:r w:rsidRPr="00EF455E">
              <w:t>Mokinių, dalyvavusių rajoninėse olimpiadose, konkursuose, viktorinose, skaičius, asm.</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933FEEA" w14:textId="28CA180D" w:rsidR="00100A78" w:rsidRPr="00E6678B" w:rsidRDefault="00EF455E" w:rsidP="00100A78">
            <w:pPr>
              <w:rPr>
                <w:szCs w:val="24"/>
              </w:rPr>
            </w:pPr>
            <w:r>
              <w:rPr>
                <w:szCs w:val="24"/>
              </w:rPr>
              <w:t>90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AC72109" w14:textId="4371A285" w:rsidR="00100A78" w:rsidRPr="00E6678B" w:rsidRDefault="00EF455E" w:rsidP="00100A78">
            <w:pPr>
              <w:rPr>
                <w:szCs w:val="24"/>
              </w:rPr>
            </w:pPr>
            <w:r>
              <w:rPr>
                <w:szCs w:val="24"/>
              </w:rPr>
              <w:t>90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44B41CB" w14:textId="0AF0A509" w:rsidR="00100A78" w:rsidRPr="00E6678B" w:rsidRDefault="00EF455E" w:rsidP="00100A78">
            <w:pPr>
              <w:rPr>
                <w:szCs w:val="24"/>
              </w:rPr>
            </w:pPr>
            <w:r>
              <w:rPr>
                <w:szCs w:val="24"/>
              </w:rPr>
              <w:t>90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627D567" w14:textId="16C003AD" w:rsidR="00100A78" w:rsidRPr="00E6678B" w:rsidRDefault="00100A78" w:rsidP="00100A78">
            <w:pPr>
              <w:rPr>
                <w:szCs w:val="24"/>
              </w:rPr>
            </w:pPr>
          </w:p>
        </w:tc>
      </w:tr>
      <w:tr w:rsidR="00100A78" w:rsidRPr="00E6678B" w14:paraId="25EBFAC1"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EA1954A" w14:textId="7126EDD2" w:rsidR="00100A78" w:rsidRPr="00EF455E" w:rsidRDefault="00100A78" w:rsidP="00100A78">
            <w:r w:rsidRPr="00EF455E">
              <w:t>Vaikų ir mokinių, dalyvavusių šalies ir regioniniuose renginiuose, skaičius, asm.</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7E8E84A" w14:textId="15CB5D6D" w:rsidR="00100A78" w:rsidRPr="00E6678B" w:rsidRDefault="00EF455E" w:rsidP="00100A78">
            <w:pPr>
              <w:rPr>
                <w:szCs w:val="24"/>
              </w:rPr>
            </w:pPr>
            <w:r>
              <w:rPr>
                <w:szCs w:val="24"/>
              </w:rPr>
              <w:t>80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241F65" w14:textId="6A888F11" w:rsidR="00100A78" w:rsidRPr="00E6678B" w:rsidRDefault="00EF455E" w:rsidP="00100A78">
            <w:pPr>
              <w:rPr>
                <w:szCs w:val="24"/>
              </w:rPr>
            </w:pPr>
            <w:r>
              <w:rPr>
                <w:szCs w:val="24"/>
              </w:rPr>
              <w:t>80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D54E97" w14:textId="656308C6" w:rsidR="00100A78" w:rsidRPr="00E6678B" w:rsidRDefault="00EF455E" w:rsidP="00100A78">
            <w:pPr>
              <w:rPr>
                <w:szCs w:val="24"/>
              </w:rPr>
            </w:pPr>
            <w:r>
              <w:rPr>
                <w:szCs w:val="24"/>
              </w:rPr>
              <w:t>80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34DC16" w14:textId="5F59B6B9" w:rsidR="00100A78" w:rsidRPr="00E6678B" w:rsidRDefault="00100A78" w:rsidP="00100A78">
            <w:pPr>
              <w:rPr>
                <w:szCs w:val="24"/>
              </w:rPr>
            </w:pPr>
          </w:p>
        </w:tc>
      </w:tr>
      <w:tr w:rsidR="00100A78" w:rsidRPr="00E6678B" w14:paraId="360F5C1D"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D096EBC" w14:textId="56FB4577" w:rsidR="00100A78" w:rsidRPr="0068789F" w:rsidRDefault="00100A78" w:rsidP="00100A78">
            <w:r w:rsidRPr="0068789F">
              <w:t xml:space="preserve">Pedagogų, tobulinusių kvalifikaciją, dalis nuo bendro </w:t>
            </w:r>
            <w:r w:rsidR="00600771">
              <w:t>gimnazijos</w:t>
            </w:r>
            <w:r w:rsidRPr="0068789F">
              <w:t xml:space="preserve"> pedagogų skaičiaus, proc.</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DEA03C8" w14:textId="2E9B18DE" w:rsidR="00100A78" w:rsidRPr="00E6678B" w:rsidRDefault="007D26DD" w:rsidP="00100A78">
            <w:pPr>
              <w:rPr>
                <w:szCs w:val="24"/>
              </w:rPr>
            </w:pPr>
            <w:r>
              <w:rPr>
                <w:szCs w:val="24"/>
              </w:rP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59FCF45" w14:textId="342890B8" w:rsidR="00100A78" w:rsidRPr="00E6678B" w:rsidRDefault="007D26DD" w:rsidP="00100A78">
            <w:pPr>
              <w:rPr>
                <w:szCs w:val="24"/>
              </w:rPr>
            </w:pPr>
            <w:r>
              <w:rPr>
                <w:szCs w:val="24"/>
              </w:rP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EDF6C12" w14:textId="5280DE5C" w:rsidR="00100A78" w:rsidRPr="00E6678B" w:rsidRDefault="007D26DD" w:rsidP="00100A78">
            <w:pPr>
              <w:rPr>
                <w:szCs w:val="24"/>
              </w:rPr>
            </w:pPr>
            <w:r>
              <w:rPr>
                <w:szCs w:val="24"/>
              </w:rPr>
              <w:t>100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C41DEDB" w14:textId="0FC3BDDD" w:rsidR="00100A78" w:rsidRPr="00E6678B" w:rsidRDefault="00100A78" w:rsidP="00100A78">
            <w:pPr>
              <w:rPr>
                <w:szCs w:val="24"/>
              </w:rPr>
            </w:pPr>
          </w:p>
        </w:tc>
      </w:tr>
      <w:tr w:rsidR="007D26DD" w:rsidRPr="00E6678B" w14:paraId="68BCA779"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8D6B71B" w14:textId="621438FF" w:rsidR="007D26DD" w:rsidRPr="0068789F" w:rsidRDefault="007D26DD" w:rsidP="007D26DD">
            <w:r w:rsidRPr="0068789F">
              <w:t xml:space="preserve">Specialiąją pedagoginę ir psichologinę pagalbą gavusių mokinių dalis nuo bendro </w:t>
            </w:r>
            <w:r>
              <w:t>gimnazijos</w:t>
            </w:r>
            <w:r w:rsidRPr="0068789F">
              <w:t xml:space="preserve"> specialiųjų poreikių mokinių skaičiaus, proc.</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03B6D15" w14:textId="28D1A6D9" w:rsidR="007D26DD" w:rsidRPr="00E6678B" w:rsidRDefault="007D26DD" w:rsidP="007D26DD">
            <w:pPr>
              <w:rPr>
                <w:szCs w:val="24"/>
              </w:rPr>
            </w:pPr>
            <w:r>
              <w:rPr>
                <w:szCs w:val="24"/>
              </w:rP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2D4BC82" w14:textId="58F148C1" w:rsidR="007D26DD" w:rsidRPr="00E6678B" w:rsidRDefault="007D26DD" w:rsidP="007D26DD">
            <w:pPr>
              <w:rPr>
                <w:szCs w:val="24"/>
              </w:rPr>
            </w:pPr>
            <w:r w:rsidRPr="001E4508">
              <w:rPr>
                <w:szCs w:val="24"/>
              </w:rPr>
              <w:t>100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50A710" w14:textId="3B80FCF0" w:rsidR="007D26DD" w:rsidRPr="00E6678B" w:rsidRDefault="007D26DD" w:rsidP="007D26DD">
            <w:pPr>
              <w:rPr>
                <w:szCs w:val="24"/>
              </w:rPr>
            </w:pPr>
            <w:r w:rsidRPr="001E4508">
              <w:rPr>
                <w:szCs w:val="24"/>
              </w:rPr>
              <w:t>100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F25D07F" w14:textId="635774EA" w:rsidR="007D26DD" w:rsidRPr="00E6678B" w:rsidRDefault="007D26DD" w:rsidP="007D26DD">
            <w:pPr>
              <w:rPr>
                <w:szCs w:val="24"/>
              </w:rPr>
            </w:pPr>
          </w:p>
        </w:tc>
      </w:tr>
      <w:tr w:rsidR="000C6322" w:rsidRPr="00E6678B" w14:paraId="2F388929" w14:textId="77777777" w:rsidTr="0064463E">
        <w:tc>
          <w:tcPr>
            <w:tcW w:w="5000" w:type="pct"/>
            <w:gridSpan w:val="6"/>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28" w:type="dxa"/>
              <w:right w:w="57" w:type="dxa"/>
            </w:tcMar>
          </w:tcPr>
          <w:p w14:paraId="1F0F7642" w14:textId="4909BECB" w:rsidR="000C6322" w:rsidRPr="00E6678B" w:rsidRDefault="0064463E" w:rsidP="008147DA">
            <w:pPr>
              <w:jc w:val="center"/>
              <w:rPr>
                <w:szCs w:val="24"/>
              </w:rPr>
            </w:pPr>
            <w:r>
              <w:rPr>
                <w:szCs w:val="24"/>
              </w:rPr>
              <w:t>Produkto rodikliai</w:t>
            </w:r>
          </w:p>
        </w:tc>
      </w:tr>
      <w:tr w:rsidR="00600771" w:rsidRPr="00E6678B" w14:paraId="0F5A36E9"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F2B2CD" w14:textId="1EC5E3EF" w:rsidR="00600771" w:rsidRPr="009053ED" w:rsidRDefault="00600771" w:rsidP="00600771">
            <w:pPr>
              <w:rPr>
                <w:i/>
                <w:iCs/>
                <w:color w:val="808080"/>
                <w:szCs w:val="24"/>
              </w:rPr>
            </w:pPr>
            <w:r w:rsidRPr="0068789F">
              <w:t xml:space="preserve">Įgyvendinamų neformaliojo </w:t>
            </w:r>
            <w:r>
              <w:t>mokinių</w:t>
            </w:r>
            <w:r w:rsidRPr="0068789F">
              <w:t xml:space="preserve"> švietimo programų skaičius, vnt.</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7C23232" w14:textId="62224D67" w:rsidR="00600771" w:rsidRPr="00E6678B" w:rsidRDefault="0064463E" w:rsidP="00600771">
            <w:pPr>
              <w:rPr>
                <w:szCs w:val="24"/>
              </w:rPr>
            </w:pPr>
            <w:r>
              <w:rPr>
                <w:szCs w:val="24"/>
              </w:rPr>
              <w:t>8</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00C8C33" w14:textId="7CE8EDE4" w:rsidR="00600771" w:rsidRPr="00E6678B" w:rsidRDefault="0064463E" w:rsidP="00600771">
            <w:pPr>
              <w:rPr>
                <w:szCs w:val="24"/>
              </w:rPr>
            </w:pPr>
            <w:r>
              <w:rPr>
                <w:szCs w:val="24"/>
              </w:rPr>
              <w:t>9</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C6B2072" w14:textId="5825DBF6" w:rsidR="00600771" w:rsidRPr="00E6678B" w:rsidRDefault="0064463E" w:rsidP="00600771">
            <w:pPr>
              <w:rPr>
                <w:szCs w:val="24"/>
              </w:rPr>
            </w:pPr>
            <w:r>
              <w:rPr>
                <w:szCs w:val="24"/>
              </w:rPr>
              <w:t>10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4C89DCB" w14:textId="382EA382" w:rsidR="00600771" w:rsidRPr="00E6678B" w:rsidRDefault="00600771" w:rsidP="00600771">
            <w:pPr>
              <w:rPr>
                <w:szCs w:val="24"/>
              </w:rPr>
            </w:pPr>
          </w:p>
        </w:tc>
      </w:tr>
      <w:tr w:rsidR="007D26DD" w:rsidRPr="00E6678B" w14:paraId="5BD2C5AC"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B27B0E2" w14:textId="4E3FB9AE" w:rsidR="007D26DD" w:rsidRPr="009053ED" w:rsidRDefault="007D26DD" w:rsidP="007D26DD">
            <w:pPr>
              <w:rPr>
                <w:i/>
                <w:iCs/>
                <w:color w:val="808080"/>
                <w:szCs w:val="24"/>
              </w:rPr>
            </w:pPr>
            <w:r w:rsidRPr="0068789F">
              <w:t>Įvykusių metodinės veiklos renginių skaičius, vnt.</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CB98DCB" w14:textId="6AECCE77" w:rsidR="007D26DD" w:rsidRPr="00E6678B" w:rsidRDefault="0064463E" w:rsidP="007D26DD">
            <w:pPr>
              <w:rPr>
                <w:szCs w:val="24"/>
              </w:rPr>
            </w:pPr>
            <w:r>
              <w:rPr>
                <w:szCs w:val="24"/>
              </w:rPr>
              <w:t>9</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581675B" w14:textId="02A4F67E" w:rsidR="007D26DD" w:rsidRPr="00E6678B" w:rsidRDefault="0064463E" w:rsidP="007D26DD">
            <w:pPr>
              <w:rPr>
                <w:szCs w:val="24"/>
              </w:rPr>
            </w:pPr>
            <w:r>
              <w:rPr>
                <w:szCs w:val="24"/>
              </w:rPr>
              <w:t>9</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066FA42" w14:textId="0C2CD74D" w:rsidR="007D26DD" w:rsidRPr="00E6678B" w:rsidRDefault="0064463E" w:rsidP="007D26DD">
            <w:pPr>
              <w:rPr>
                <w:szCs w:val="24"/>
              </w:rPr>
            </w:pPr>
            <w:r>
              <w:rPr>
                <w:szCs w:val="24"/>
              </w:rPr>
              <w:t>9</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99B748A" w14:textId="70438997" w:rsidR="007D26DD" w:rsidRPr="00E6678B" w:rsidRDefault="007D26DD" w:rsidP="007D26DD">
            <w:pPr>
              <w:rPr>
                <w:szCs w:val="24"/>
              </w:rPr>
            </w:pPr>
          </w:p>
        </w:tc>
      </w:tr>
      <w:tr w:rsidR="00600771" w:rsidRPr="00E6678B" w14:paraId="00C04934" w14:textId="77777777" w:rsidTr="003F03E5">
        <w:tc>
          <w:tcPr>
            <w:tcW w:w="5000" w:type="pct"/>
            <w:gridSpan w:val="6"/>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28" w:type="dxa"/>
              <w:right w:w="57" w:type="dxa"/>
            </w:tcMar>
          </w:tcPr>
          <w:p w14:paraId="12F94B09" w14:textId="67F2D9B1" w:rsidR="00600771" w:rsidRPr="00E6678B" w:rsidRDefault="0064463E" w:rsidP="00600771">
            <w:pPr>
              <w:jc w:val="center"/>
              <w:rPr>
                <w:szCs w:val="24"/>
              </w:rPr>
            </w:pPr>
            <w:r>
              <w:rPr>
                <w:szCs w:val="24"/>
              </w:rPr>
              <w:t>Veiklos efektyvumo rodikliai</w:t>
            </w:r>
          </w:p>
        </w:tc>
      </w:tr>
      <w:tr w:rsidR="00600771" w:rsidRPr="00E6678B" w14:paraId="22777979" w14:textId="77777777" w:rsidTr="0064463E">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6767099" w14:textId="2AE0B22C" w:rsidR="00600771" w:rsidRPr="009053ED" w:rsidRDefault="00600771" w:rsidP="00600771">
            <w:pPr>
              <w:rPr>
                <w:i/>
                <w:iCs/>
                <w:color w:val="808080"/>
                <w:szCs w:val="24"/>
              </w:rPr>
            </w:pPr>
            <w:r w:rsidRPr="0068789F">
              <w:t xml:space="preserve">Mokinių, dalyvaujančių neformaliojo vaikų švietimo programose, dalis nuo bendro </w:t>
            </w:r>
            <w:r>
              <w:t xml:space="preserve">gimnazijos </w:t>
            </w:r>
            <w:r w:rsidRPr="0068789F">
              <w:t>mokinių skaičiaus, proc.</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8CA5EC5" w14:textId="41D2AB03" w:rsidR="00600771" w:rsidRPr="00E6678B" w:rsidRDefault="00EF455E" w:rsidP="00600771">
            <w:pPr>
              <w:rPr>
                <w:szCs w:val="24"/>
              </w:rPr>
            </w:pPr>
            <w:r>
              <w:rPr>
                <w:szCs w:val="24"/>
              </w:rPr>
              <w:t>70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6A28674" w14:textId="34B21299" w:rsidR="00600771" w:rsidRPr="00E6678B" w:rsidRDefault="00EF455E" w:rsidP="00600771">
            <w:pPr>
              <w:rPr>
                <w:szCs w:val="24"/>
              </w:rPr>
            </w:pPr>
            <w:r>
              <w:rPr>
                <w:szCs w:val="24"/>
              </w:rPr>
              <w:t>80</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40CF6A4" w14:textId="2E804D87" w:rsidR="00600771" w:rsidRPr="00E6678B" w:rsidRDefault="00EF455E" w:rsidP="00600771">
            <w:pPr>
              <w:rPr>
                <w:szCs w:val="24"/>
              </w:rPr>
            </w:pPr>
            <w:r>
              <w:rPr>
                <w:szCs w:val="24"/>
              </w:rPr>
              <w:t>80</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5EDE01" w14:textId="2AFF264B" w:rsidR="00600771" w:rsidRPr="00E6678B" w:rsidRDefault="00600771" w:rsidP="00600771">
            <w:pPr>
              <w:rPr>
                <w:szCs w:val="24"/>
              </w:rPr>
            </w:pPr>
          </w:p>
        </w:tc>
      </w:tr>
    </w:tbl>
    <w:p w14:paraId="274B37B1" w14:textId="77777777" w:rsidR="005E7D79" w:rsidRDefault="005E7D79" w:rsidP="008147DA">
      <w:pPr>
        <w:tabs>
          <w:tab w:val="left" w:pos="5103"/>
        </w:tabs>
        <w:jc w:val="right"/>
        <w:rPr>
          <w:bCs/>
          <w:szCs w:val="24"/>
        </w:rPr>
      </w:pPr>
    </w:p>
    <w:p w14:paraId="0BA44DE2" w14:textId="77777777" w:rsidR="005E7D79" w:rsidRDefault="005E7D79" w:rsidP="008147DA">
      <w:pPr>
        <w:tabs>
          <w:tab w:val="left" w:pos="5103"/>
        </w:tabs>
        <w:jc w:val="right"/>
        <w:rPr>
          <w:bCs/>
          <w:szCs w:val="24"/>
        </w:rPr>
      </w:pPr>
    </w:p>
    <w:p w14:paraId="394C7CA4" w14:textId="77777777" w:rsidR="005E7D79" w:rsidRDefault="005E7D79" w:rsidP="008147DA">
      <w:pPr>
        <w:tabs>
          <w:tab w:val="left" w:pos="5103"/>
        </w:tabs>
        <w:jc w:val="right"/>
        <w:rPr>
          <w:bCs/>
          <w:szCs w:val="24"/>
        </w:rPr>
      </w:pPr>
    </w:p>
    <w:p w14:paraId="4656797E" w14:textId="77777777" w:rsidR="005E7D79" w:rsidRDefault="005E7D79" w:rsidP="008147DA">
      <w:pPr>
        <w:tabs>
          <w:tab w:val="left" w:pos="5103"/>
        </w:tabs>
        <w:jc w:val="right"/>
        <w:rPr>
          <w:bCs/>
          <w:szCs w:val="24"/>
        </w:rPr>
      </w:pPr>
    </w:p>
    <w:p w14:paraId="7E7FAF69" w14:textId="77777777" w:rsidR="005E7D79" w:rsidRDefault="005E7D79" w:rsidP="008147DA">
      <w:pPr>
        <w:tabs>
          <w:tab w:val="left" w:pos="5103"/>
        </w:tabs>
        <w:jc w:val="right"/>
        <w:rPr>
          <w:bCs/>
          <w:szCs w:val="24"/>
        </w:rPr>
      </w:pPr>
    </w:p>
    <w:p w14:paraId="03794AC8" w14:textId="77777777" w:rsidR="005E7D79" w:rsidRDefault="005E7D79" w:rsidP="008147DA">
      <w:pPr>
        <w:tabs>
          <w:tab w:val="left" w:pos="5103"/>
        </w:tabs>
        <w:jc w:val="right"/>
        <w:rPr>
          <w:bCs/>
          <w:szCs w:val="24"/>
        </w:rPr>
      </w:pPr>
    </w:p>
    <w:p w14:paraId="5F36830B" w14:textId="77777777" w:rsidR="005E7D79" w:rsidRDefault="005E7D79" w:rsidP="008147DA">
      <w:pPr>
        <w:tabs>
          <w:tab w:val="left" w:pos="5103"/>
        </w:tabs>
        <w:jc w:val="right"/>
        <w:rPr>
          <w:bCs/>
          <w:szCs w:val="24"/>
        </w:rPr>
      </w:pPr>
    </w:p>
    <w:p w14:paraId="494E132A" w14:textId="77777777" w:rsidR="005E7D79" w:rsidRDefault="005E7D79" w:rsidP="008147DA">
      <w:pPr>
        <w:tabs>
          <w:tab w:val="left" w:pos="5103"/>
        </w:tabs>
        <w:jc w:val="right"/>
        <w:rPr>
          <w:bCs/>
          <w:szCs w:val="24"/>
        </w:rPr>
      </w:pPr>
    </w:p>
    <w:p w14:paraId="01AA07B9" w14:textId="42B76D1F" w:rsidR="008147DA" w:rsidRPr="007D3ADA" w:rsidRDefault="008147DA" w:rsidP="007D3ADA">
      <w:pPr>
        <w:tabs>
          <w:tab w:val="left" w:pos="5103"/>
        </w:tabs>
        <w:jc w:val="right"/>
        <w:rPr>
          <w:bCs/>
          <w:szCs w:val="24"/>
        </w:rPr>
      </w:pPr>
      <w:r w:rsidRPr="003F03E5">
        <w:rPr>
          <w:bCs/>
          <w:szCs w:val="24"/>
        </w:rPr>
        <w:t>3 lentelė</w:t>
      </w:r>
    </w:p>
    <w:p w14:paraId="72F6E70C" w14:textId="77777777" w:rsidR="008147DA" w:rsidRDefault="008147DA" w:rsidP="008147DA">
      <w:pPr>
        <w:tabs>
          <w:tab w:val="left" w:pos="5103"/>
        </w:tabs>
        <w:jc w:val="center"/>
        <w:rPr>
          <w:b/>
          <w:szCs w:val="24"/>
        </w:rPr>
      </w:pPr>
    </w:p>
    <w:p w14:paraId="050AA2F6" w14:textId="77777777" w:rsidR="008147DA" w:rsidRDefault="008147DA" w:rsidP="008147DA">
      <w:pPr>
        <w:tabs>
          <w:tab w:val="left" w:pos="5103"/>
        </w:tabs>
        <w:jc w:val="center"/>
        <w:rPr>
          <w:b/>
          <w:szCs w:val="24"/>
        </w:rPr>
      </w:pPr>
    </w:p>
    <w:p w14:paraId="041A7018" w14:textId="77777777" w:rsidR="008147DA" w:rsidRDefault="008147DA" w:rsidP="008147DA">
      <w:pPr>
        <w:tabs>
          <w:tab w:val="left" w:pos="5103"/>
        </w:tabs>
        <w:jc w:val="center"/>
        <w:rPr>
          <w:b/>
          <w:szCs w:val="24"/>
        </w:rPr>
      </w:pPr>
    </w:p>
    <w:p w14:paraId="773F2B00" w14:textId="09B45C1F" w:rsidR="008147DA" w:rsidRPr="0068789F" w:rsidRDefault="008147DA" w:rsidP="008147DA">
      <w:pPr>
        <w:tabs>
          <w:tab w:val="left" w:pos="5103"/>
        </w:tabs>
        <w:jc w:val="center"/>
        <w:rPr>
          <w:b/>
          <w:szCs w:val="24"/>
        </w:rPr>
      </w:pPr>
      <w:r>
        <w:rPr>
          <w:b/>
          <w:szCs w:val="24"/>
        </w:rPr>
        <w:t>APLINKOS APSAUGOS</w:t>
      </w:r>
      <w:r w:rsidRPr="0068789F">
        <w:rPr>
          <w:b/>
          <w:szCs w:val="24"/>
        </w:rPr>
        <w:t xml:space="preserve"> PROGRAMOS STEBĖSENOS RODIKLIAI</w:t>
      </w:r>
    </w:p>
    <w:p w14:paraId="4D619709" w14:textId="77777777" w:rsidR="008147DA" w:rsidRPr="00E6678B" w:rsidRDefault="008147DA" w:rsidP="008147DA">
      <w:pPr>
        <w:rPr>
          <w:i/>
          <w:color w:val="80808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2"/>
        <w:gridCol w:w="1413"/>
        <w:gridCol w:w="1368"/>
        <w:gridCol w:w="1368"/>
        <w:gridCol w:w="1663"/>
        <w:gridCol w:w="9"/>
      </w:tblGrid>
      <w:tr w:rsidR="008147DA" w:rsidRPr="00E6678B" w14:paraId="3A60A54C" w14:textId="77777777" w:rsidTr="008147DA">
        <w:trPr>
          <w:gridAfter w:val="1"/>
          <w:wAfter w:w="3" w:type="pct"/>
          <w:trHeight w:val="230"/>
        </w:trPr>
        <w:tc>
          <w:tcPr>
            <w:tcW w:w="3043" w:type="pct"/>
            <w:vMerge w:val="restar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33EC0DCF" w14:textId="77777777" w:rsidR="008147DA" w:rsidRPr="00E6678B" w:rsidRDefault="008147DA" w:rsidP="008147DA">
            <w:pPr>
              <w:jc w:val="center"/>
              <w:rPr>
                <w:b/>
                <w:color w:val="000000"/>
                <w:szCs w:val="24"/>
              </w:rPr>
            </w:pPr>
            <w:r>
              <w:rPr>
                <w:b/>
                <w:color w:val="000000"/>
                <w:szCs w:val="24"/>
              </w:rPr>
              <w:t>S</w:t>
            </w:r>
            <w:r w:rsidRPr="00E6678B">
              <w:rPr>
                <w:b/>
                <w:color w:val="000000"/>
                <w:szCs w:val="24"/>
              </w:rPr>
              <w:t>tebėsenos rodikli</w:t>
            </w:r>
            <w:r>
              <w:rPr>
                <w:b/>
                <w:color w:val="000000"/>
                <w:szCs w:val="24"/>
              </w:rPr>
              <w:t>o</w:t>
            </w:r>
            <w:r w:rsidRPr="00E6678B">
              <w:rPr>
                <w:b/>
                <w:color w:val="000000"/>
                <w:szCs w:val="24"/>
              </w:rPr>
              <w:t xml:space="preserve"> pavadinima</w:t>
            </w:r>
            <w:r>
              <w:rPr>
                <w:b/>
                <w:color w:val="000000"/>
                <w:szCs w:val="24"/>
              </w:rPr>
              <w:t>s</w:t>
            </w:r>
            <w:r w:rsidRPr="00E6678B">
              <w:rPr>
                <w:b/>
                <w:color w:val="000000"/>
                <w:szCs w:val="24"/>
              </w:rPr>
              <w:t xml:space="preserve"> ir matavimo vieneta</w:t>
            </w:r>
            <w:r>
              <w:rPr>
                <w:b/>
                <w:color w:val="000000"/>
                <w:szCs w:val="24"/>
              </w:rPr>
              <w:t>s</w:t>
            </w:r>
          </w:p>
        </w:tc>
        <w:tc>
          <w:tcPr>
            <w:tcW w:w="1954" w:type="pct"/>
            <w:gridSpan w:val="4"/>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01DA9A5D" w14:textId="77777777" w:rsidR="008147DA" w:rsidRPr="00E6678B" w:rsidRDefault="008147DA" w:rsidP="008147DA">
            <w:pPr>
              <w:jc w:val="center"/>
              <w:rPr>
                <w:b/>
                <w:color w:val="000000"/>
                <w:szCs w:val="24"/>
              </w:rPr>
            </w:pPr>
            <w:r w:rsidRPr="00E6678B">
              <w:rPr>
                <w:b/>
                <w:color w:val="000000"/>
                <w:szCs w:val="24"/>
              </w:rPr>
              <w:t>Stebėsenos rodikli</w:t>
            </w:r>
            <w:r>
              <w:rPr>
                <w:b/>
                <w:color w:val="000000"/>
                <w:szCs w:val="24"/>
              </w:rPr>
              <w:t>o</w:t>
            </w:r>
            <w:r w:rsidRPr="00E6678B">
              <w:rPr>
                <w:b/>
                <w:color w:val="000000"/>
                <w:szCs w:val="24"/>
              </w:rPr>
              <w:t xml:space="preserve"> reikšmės</w:t>
            </w:r>
          </w:p>
        </w:tc>
      </w:tr>
      <w:tr w:rsidR="008147DA" w:rsidRPr="00E6678B" w14:paraId="1E91F321" w14:textId="77777777" w:rsidTr="008147DA">
        <w:trPr>
          <w:gridAfter w:val="1"/>
          <w:wAfter w:w="3" w:type="pct"/>
          <w:trHeight w:val="230"/>
        </w:trPr>
        <w:tc>
          <w:tcPr>
            <w:tcW w:w="3043" w:type="pct"/>
            <w:vMerge/>
            <w:tcBorders>
              <w:top w:val="single" w:sz="4" w:space="0" w:color="auto"/>
              <w:left w:val="single" w:sz="4" w:space="0" w:color="auto"/>
              <w:bottom w:val="single" w:sz="4" w:space="0" w:color="auto"/>
              <w:right w:val="single" w:sz="4" w:space="0" w:color="auto"/>
            </w:tcBorders>
            <w:vAlign w:val="center"/>
            <w:hideMark/>
          </w:tcPr>
          <w:p w14:paraId="28B22157" w14:textId="77777777" w:rsidR="008147DA" w:rsidRPr="00E6678B" w:rsidRDefault="008147DA" w:rsidP="008147DA">
            <w:pPr>
              <w:rPr>
                <w:b/>
                <w:color w:val="000000"/>
                <w:szCs w:val="24"/>
              </w:rPr>
            </w:pPr>
          </w:p>
        </w:tc>
        <w:tc>
          <w:tcPr>
            <w:tcW w:w="475"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vAlign w:val="center"/>
            <w:hideMark/>
          </w:tcPr>
          <w:p w14:paraId="54B5D115" w14:textId="77777777" w:rsidR="008147DA" w:rsidRPr="00A263D5" w:rsidRDefault="008147DA" w:rsidP="008147DA">
            <w:pPr>
              <w:jc w:val="center"/>
              <w:rPr>
                <w:b/>
                <w:bCs/>
                <w:color w:val="000000"/>
                <w:szCs w:val="24"/>
              </w:rPr>
            </w:pPr>
            <w:r>
              <w:rPr>
                <w:b/>
                <w:bCs/>
                <w:i/>
                <w:color w:val="000000"/>
                <w:szCs w:val="24"/>
              </w:rPr>
              <w:t>2023</w:t>
            </w:r>
            <w:r>
              <w:rPr>
                <w:b/>
                <w:bCs/>
                <w:color w:val="000000"/>
                <w:szCs w:val="24"/>
              </w:rPr>
              <w:t xml:space="preserve"> metais</w:t>
            </w:r>
          </w:p>
        </w:tc>
        <w:tc>
          <w:tcPr>
            <w:tcW w:w="460"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hideMark/>
          </w:tcPr>
          <w:p w14:paraId="5E230199" w14:textId="77777777" w:rsidR="008147DA" w:rsidRPr="00A263D5" w:rsidRDefault="008147DA" w:rsidP="008147DA">
            <w:pPr>
              <w:jc w:val="center"/>
              <w:rPr>
                <w:b/>
                <w:bCs/>
                <w:color w:val="000000"/>
                <w:szCs w:val="24"/>
              </w:rPr>
            </w:pPr>
            <w:r>
              <w:rPr>
                <w:b/>
                <w:bCs/>
              </w:rPr>
              <w:t>2024</w:t>
            </w:r>
            <w:r w:rsidRPr="0068789F">
              <w:rPr>
                <w:b/>
                <w:bCs/>
              </w:rPr>
              <w:t xml:space="preserve"> metais</w:t>
            </w:r>
          </w:p>
        </w:tc>
        <w:tc>
          <w:tcPr>
            <w:tcW w:w="460"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hideMark/>
          </w:tcPr>
          <w:p w14:paraId="000124CD" w14:textId="77777777" w:rsidR="008147DA" w:rsidRPr="00A263D5" w:rsidRDefault="008147DA" w:rsidP="008147DA">
            <w:pPr>
              <w:jc w:val="center"/>
              <w:rPr>
                <w:b/>
                <w:bCs/>
                <w:color w:val="000000"/>
                <w:szCs w:val="24"/>
              </w:rPr>
            </w:pPr>
            <w:r>
              <w:rPr>
                <w:b/>
                <w:bCs/>
              </w:rPr>
              <w:t>2025</w:t>
            </w:r>
            <w:r w:rsidRPr="0068789F">
              <w:rPr>
                <w:b/>
                <w:bCs/>
              </w:rPr>
              <w:t xml:space="preserve"> metais</w:t>
            </w:r>
          </w:p>
        </w:tc>
        <w:tc>
          <w:tcPr>
            <w:tcW w:w="559" w:type="pct"/>
            <w:tcBorders>
              <w:top w:val="single" w:sz="4" w:space="0" w:color="auto"/>
              <w:left w:val="single" w:sz="4" w:space="0" w:color="auto"/>
              <w:bottom w:val="single" w:sz="4" w:space="0" w:color="auto"/>
              <w:right w:val="single" w:sz="4" w:space="0" w:color="auto"/>
            </w:tcBorders>
            <w:shd w:val="clear" w:color="auto" w:fill="D9E2F3"/>
            <w:tcMar>
              <w:top w:w="28" w:type="dxa"/>
              <w:left w:w="57" w:type="dxa"/>
              <w:bottom w:w="28" w:type="dxa"/>
              <w:right w:w="57" w:type="dxa"/>
            </w:tcMar>
          </w:tcPr>
          <w:p w14:paraId="46ED7442" w14:textId="77777777" w:rsidR="008147DA" w:rsidRPr="00A263D5" w:rsidRDefault="008147DA" w:rsidP="008147DA">
            <w:pPr>
              <w:jc w:val="center"/>
              <w:rPr>
                <w:b/>
                <w:bCs/>
                <w:color w:val="000000"/>
                <w:szCs w:val="24"/>
              </w:rPr>
            </w:pPr>
          </w:p>
        </w:tc>
      </w:tr>
      <w:tr w:rsidR="008147DA" w:rsidRPr="00E6678B" w14:paraId="1DA27BCB" w14:textId="77777777" w:rsidTr="008147DA">
        <w:tc>
          <w:tcPr>
            <w:tcW w:w="5000" w:type="pct"/>
            <w:gridSpan w:val="6"/>
            <w:tcBorders>
              <w:top w:val="single" w:sz="4" w:space="0" w:color="auto"/>
              <w:left w:val="single" w:sz="4" w:space="0" w:color="auto"/>
              <w:bottom w:val="single" w:sz="4" w:space="0" w:color="auto"/>
              <w:right w:val="single" w:sz="4" w:space="0" w:color="auto"/>
            </w:tcBorders>
            <w:shd w:val="clear" w:color="auto" w:fill="F2F2F2"/>
            <w:tcMar>
              <w:top w:w="28" w:type="dxa"/>
              <w:left w:w="57" w:type="dxa"/>
              <w:bottom w:w="28" w:type="dxa"/>
              <w:right w:w="57" w:type="dxa"/>
            </w:tcMar>
            <w:vAlign w:val="center"/>
          </w:tcPr>
          <w:p w14:paraId="6028F095" w14:textId="77777777" w:rsidR="008147DA" w:rsidRPr="00E6678B" w:rsidRDefault="008147DA" w:rsidP="008147DA">
            <w:pPr>
              <w:jc w:val="center"/>
              <w:rPr>
                <w:szCs w:val="24"/>
              </w:rPr>
            </w:pPr>
            <w:r>
              <w:rPr>
                <w:szCs w:val="24"/>
              </w:rPr>
              <w:t>Poveikio (efekto) rodikliai</w:t>
            </w:r>
          </w:p>
        </w:tc>
      </w:tr>
      <w:tr w:rsidR="008147DA" w:rsidRPr="00E6678B" w14:paraId="4C7482F5" w14:textId="77777777" w:rsidTr="008147DA">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D73D14A" w14:textId="0CDB6905" w:rsidR="008147DA" w:rsidRPr="0085584C" w:rsidRDefault="0085584C" w:rsidP="008147DA">
            <w:pPr>
              <w:rPr>
                <w:iCs/>
                <w:color w:val="808080"/>
                <w:szCs w:val="24"/>
              </w:rPr>
            </w:pPr>
            <w:r w:rsidRPr="0085584C">
              <w:rPr>
                <w:iCs/>
                <w:szCs w:val="24"/>
              </w:rPr>
              <w:t>Aplinkos oro kokybė, neviršijanti didžiausios  leistinos koncentracijos</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F310D13" w14:textId="1137C36B" w:rsidR="008147DA" w:rsidRPr="00E6678B" w:rsidRDefault="0085584C" w:rsidP="008147DA">
            <w:pPr>
              <w:rPr>
                <w:szCs w:val="24"/>
              </w:rPr>
            </w:pPr>
            <w:r>
              <w:rPr>
                <w:szCs w:val="24"/>
              </w:rPr>
              <w:t>&lt;1</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7CF8237" w14:textId="63C75F4C" w:rsidR="008147DA" w:rsidRPr="00E6678B" w:rsidRDefault="0085584C" w:rsidP="008147DA">
            <w:pPr>
              <w:rPr>
                <w:szCs w:val="24"/>
              </w:rPr>
            </w:pPr>
            <w:r>
              <w:rPr>
                <w:szCs w:val="24"/>
              </w:rPr>
              <w:t>&lt;1</w:t>
            </w: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EC382E5" w14:textId="78A92AC9" w:rsidR="008147DA" w:rsidRPr="00E6678B" w:rsidRDefault="0085584C" w:rsidP="008147DA">
            <w:pPr>
              <w:rPr>
                <w:szCs w:val="24"/>
              </w:rPr>
            </w:pPr>
            <w:r>
              <w:rPr>
                <w:szCs w:val="24"/>
              </w:rPr>
              <w:t>&lt;1</w:t>
            </w: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D818267" w14:textId="77777777" w:rsidR="008147DA" w:rsidRPr="00E6678B" w:rsidRDefault="008147DA" w:rsidP="008147DA">
            <w:pPr>
              <w:rPr>
                <w:szCs w:val="24"/>
              </w:rPr>
            </w:pPr>
          </w:p>
        </w:tc>
      </w:tr>
      <w:tr w:rsidR="0085584C" w:rsidRPr="00E6678B" w14:paraId="2AD07913" w14:textId="33505ADF" w:rsidTr="0085584C">
        <w:trPr>
          <w:gridAfter w:val="1"/>
          <w:wAfter w:w="3" w:type="pct"/>
        </w:trPr>
        <w:tc>
          <w:tcPr>
            <w:tcW w:w="3978" w:type="pct"/>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CE0E57C" w14:textId="6DD1598A" w:rsidR="0085584C" w:rsidRPr="00E6678B" w:rsidRDefault="0085584C" w:rsidP="007E49A4">
            <w:pPr>
              <w:tabs>
                <w:tab w:val="left" w:pos="9756"/>
              </w:tabs>
              <w:jc w:val="center"/>
              <w:rPr>
                <w:szCs w:val="24"/>
              </w:rPr>
            </w:pPr>
            <w:r>
              <w:rPr>
                <w:szCs w:val="24"/>
              </w:rPr>
              <w:t>Rezultato rodikliai</w:t>
            </w:r>
          </w:p>
        </w:tc>
        <w:tc>
          <w:tcPr>
            <w:tcW w:w="1019" w:type="pct"/>
            <w:gridSpan w:val="2"/>
            <w:tcBorders>
              <w:top w:val="single" w:sz="4" w:space="0" w:color="auto"/>
              <w:left w:val="single" w:sz="4" w:space="0" w:color="auto"/>
              <w:bottom w:val="single" w:sz="4" w:space="0" w:color="auto"/>
              <w:right w:val="single" w:sz="4" w:space="0" w:color="auto"/>
            </w:tcBorders>
          </w:tcPr>
          <w:p w14:paraId="2CBAF32E" w14:textId="77777777" w:rsidR="0085584C" w:rsidRPr="00E6678B" w:rsidRDefault="0085584C" w:rsidP="008147DA">
            <w:pPr>
              <w:rPr>
                <w:szCs w:val="24"/>
              </w:rPr>
            </w:pPr>
          </w:p>
        </w:tc>
      </w:tr>
      <w:tr w:rsidR="0085584C" w:rsidRPr="00E6678B" w14:paraId="108F69BE" w14:textId="60903E50" w:rsidTr="0085584C">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AC19C21" w14:textId="22526D9E" w:rsidR="0085584C" w:rsidRPr="00E6678B" w:rsidRDefault="0085584C" w:rsidP="0085584C">
            <w:pPr>
              <w:rPr>
                <w:szCs w:val="24"/>
              </w:rPr>
            </w:pPr>
            <w:r>
              <w:rPr>
                <w:szCs w:val="24"/>
              </w:rPr>
              <w:t>Įsigyta saulės elektrinės dalis</w:t>
            </w:r>
          </w:p>
        </w:tc>
        <w:tc>
          <w:tcPr>
            <w:tcW w:w="475" w:type="pct"/>
            <w:tcBorders>
              <w:top w:val="single" w:sz="4" w:space="0" w:color="auto"/>
              <w:left w:val="single" w:sz="4" w:space="0" w:color="auto"/>
              <w:bottom w:val="single" w:sz="4" w:space="0" w:color="auto"/>
              <w:right w:val="single" w:sz="4" w:space="0" w:color="auto"/>
            </w:tcBorders>
          </w:tcPr>
          <w:p w14:paraId="7F049821" w14:textId="77777777" w:rsidR="0085584C" w:rsidRPr="00E6678B" w:rsidRDefault="0085584C" w:rsidP="008147DA">
            <w:pPr>
              <w:jc w:val="center"/>
              <w:rPr>
                <w:szCs w:val="24"/>
              </w:rPr>
            </w:pPr>
          </w:p>
        </w:tc>
        <w:tc>
          <w:tcPr>
            <w:tcW w:w="460" w:type="pct"/>
            <w:tcBorders>
              <w:top w:val="single" w:sz="4" w:space="0" w:color="auto"/>
              <w:left w:val="single" w:sz="4" w:space="0" w:color="auto"/>
              <w:bottom w:val="single" w:sz="4" w:space="0" w:color="auto"/>
              <w:right w:val="single" w:sz="4" w:space="0" w:color="auto"/>
            </w:tcBorders>
          </w:tcPr>
          <w:p w14:paraId="592761D6" w14:textId="77777777" w:rsidR="0085584C" w:rsidRPr="00E6678B" w:rsidRDefault="0085584C" w:rsidP="008147DA">
            <w:pPr>
              <w:jc w:val="center"/>
              <w:rPr>
                <w:szCs w:val="24"/>
              </w:rPr>
            </w:pPr>
          </w:p>
        </w:tc>
        <w:tc>
          <w:tcPr>
            <w:tcW w:w="460" w:type="pct"/>
            <w:tcBorders>
              <w:top w:val="single" w:sz="4" w:space="0" w:color="auto"/>
              <w:left w:val="single" w:sz="4" w:space="0" w:color="auto"/>
              <w:bottom w:val="single" w:sz="4" w:space="0" w:color="auto"/>
              <w:right w:val="single" w:sz="4" w:space="0" w:color="auto"/>
            </w:tcBorders>
          </w:tcPr>
          <w:p w14:paraId="5AEF7BF7" w14:textId="77777777" w:rsidR="0085584C" w:rsidRPr="00E6678B" w:rsidRDefault="0085584C" w:rsidP="008147DA">
            <w:pPr>
              <w:jc w:val="center"/>
              <w:rPr>
                <w:szCs w:val="24"/>
              </w:rPr>
            </w:pPr>
          </w:p>
        </w:tc>
        <w:tc>
          <w:tcPr>
            <w:tcW w:w="559" w:type="pct"/>
            <w:tcBorders>
              <w:top w:val="single" w:sz="4" w:space="0" w:color="auto"/>
              <w:left w:val="single" w:sz="4" w:space="0" w:color="auto"/>
              <w:bottom w:val="single" w:sz="4" w:space="0" w:color="auto"/>
              <w:right w:val="single" w:sz="4" w:space="0" w:color="auto"/>
            </w:tcBorders>
          </w:tcPr>
          <w:p w14:paraId="18B35B55" w14:textId="77777777" w:rsidR="0085584C" w:rsidRPr="00E6678B" w:rsidRDefault="0085584C" w:rsidP="008147DA">
            <w:pPr>
              <w:jc w:val="center"/>
              <w:rPr>
                <w:szCs w:val="24"/>
              </w:rPr>
            </w:pPr>
          </w:p>
        </w:tc>
      </w:tr>
      <w:tr w:rsidR="0085584C" w:rsidRPr="00E6678B" w14:paraId="2918DEEA" w14:textId="77777777" w:rsidTr="0085584C">
        <w:trPr>
          <w:gridAfter w:val="1"/>
          <w:wAfter w:w="3" w:type="pct"/>
        </w:trPr>
        <w:tc>
          <w:tcPr>
            <w:tcW w:w="4997" w:type="pct"/>
            <w:gridSpan w:val="5"/>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2C71DC" w14:textId="0B1EF8A0" w:rsidR="0085584C" w:rsidRPr="00E6678B" w:rsidRDefault="0085584C" w:rsidP="0085584C">
            <w:pPr>
              <w:jc w:val="center"/>
              <w:rPr>
                <w:szCs w:val="24"/>
              </w:rPr>
            </w:pPr>
            <w:r>
              <w:rPr>
                <w:szCs w:val="24"/>
              </w:rPr>
              <w:t>Veiklos efektyvumo rodikliai</w:t>
            </w:r>
          </w:p>
        </w:tc>
      </w:tr>
      <w:tr w:rsidR="008147DA" w:rsidRPr="00E6678B" w14:paraId="79B7B998" w14:textId="77777777" w:rsidTr="008147DA">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A2C7041" w14:textId="03AB8191" w:rsidR="008147DA" w:rsidRPr="00EF455E" w:rsidRDefault="0085584C" w:rsidP="008147DA">
            <w:r>
              <w:t>Sunaudojamos elektros energijos kaštai</w:t>
            </w:r>
          </w:p>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5DB3EC2" w14:textId="6A58FC8B" w:rsidR="008147DA" w:rsidRPr="00E6678B" w:rsidRDefault="008147DA" w:rsidP="008147DA">
            <w:pPr>
              <w:rPr>
                <w:szCs w:val="24"/>
              </w:rPr>
            </w:pP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7038DD0" w14:textId="255288DB" w:rsidR="008147DA" w:rsidRPr="00E6678B" w:rsidRDefault="008147DA" w:rsidP="008147DA">
            <w:pPr>
              <w:rPr>
                <w:szCs w:val="24"/>
              </w:rPr>
            </w:pP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E644FA3" w14:textId="33D279C8" w:rsidR="008147DA" w:rsidRPr="00E6678B" w:rsidRDefault="008147DA" w:rsidP="008147DA">
            <w:pPr>
              <w:rPr>
                <w:szCs w:val="24"/>
              </w:rPr>
            </w:pP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94FE959" w14:textId="77777777" w:rsidR="008147DA" w:rsidRPr="00E6678B" w:rsidRDefault="008147DA" w:rsidP="008147DA">
            <w:pPr>
              <w:rPr>
                <w:szCs w:val="24"/>
              </w:rPr>
            </w:pPr>
          </w:p>
        </w:tc>
      </w:tr>
      <w:tr w:rsidR="008147DA" w:rsidRPr="00E6678B" w14:paraId="5EB687BC" w14:textId="77777777" w:rsidTr="008147DA">
        <w:trPr>
          <w:gridAfter w:val="1"/>
          <w:wAfter w:w="3" w:type="pct"/>
        </w:trPr>
        <w:tc>
          <w:tcPr>
            <w:tcW w:w="3043"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857FA40" w14:textId="13FA976E" w:rsidR="008147DA" w:rsidRPr="00EF455E" w:rsidRDefault="008147DA" w:rsidP="008147DA"/>
        </w:tc>
        <w:tc>
          <w:tcPr>
            <w:tcW w:w="475"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22830D0" w14:textId="5838BEBF" w:rsidR="008147DA" w:rsidRPr="00E6678B" w:rsidRDefault="008147DA" w:rsidP="008147DA">
            <w:pPr>
              <w:rPr>
                <w:szCs w:val="24"/>
              </w:rPr>
            </w:pP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E53A95" w14:textId="2E4CED4F" w:rsidR="008147DA" w:rsidRPr="00E6678B" w:rsidRDefault="008147DA" w:rsidP="008147DA">
            <w:pPr>
              <w:rPr>
                <w:szCs w:val="24"/>
              </w:rPr>
            </w:pPr>
          </w:p>
        </w:tc>
        <w:tc>
          <w:tcPr>
            <w:tcW w:w="460"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2705479D" w14:textId="2C96B12B" w:rsidR="008147DA" w:rsidRPr="00E6678B" w:rsidRDefault="008147DA" w:rsidP="008147DA">
            <w:pPr>
              <w:rPr>
                <w:szCs w:val="24"/>
              </w:rPr>
            </w:pPr>
          </w:p>
        </w:tc>
        <w:tc>
          <w:tcPr>
            <w:tcW w:w="559" w:type="pc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0992895" w14:textId="77777777" w:rsidR="008147DA" w:rsidRPr="00E6678B" w:rsidRDefault="008147DA" w:rsidP="008147DA">
            <w:pPr>
              <w:rPr>
                <w:szCs w:val="24"/>
              </w:rPr>
            </w:pPr>
          </w:p>
        </w:tc>
      </w:tr>
    </w:tbl>
    <w:p w14:paraId="4E5A2960" w14:textId="2F9BC5B5" w:rsidR="007E49A4" w:rsidRDefault="007E49A4" w:rsidP="004E0E7E">
      <w:pPr>
        <w:tabs>
          <w:tab w:val="left" w:pos="10632"/>
        </w:tabs>
        <w:rPr>
          <w:szCs w:val="24"/>
        </w:rPr>
      </w:pPr>
    </w:p>
    <w:p w14:paraId="24406441" w14:textId="77777777" w:rsidR="007E49A4" w:rsidRPr="007E49A4" w:rsidRDefault="007E49A4" w:rsidP="007E49A4">
      <w:pPr>
        <w:rPr>
          <w:szCs w:val="24"/>
        </w:rPr>
      </w:pPr>
    </w:p>
    <w:p w14:paraId="682E1DAC" w14:textId="77777777" w:rsidR="007E49A4" w:rsidRPr="007E49A4" w:rsidRDefault="007E49A4" w:rsidP="007E49A4">
      <w:pPr>
        <w:rPr>
          <w:szCs w:val="24"/>
        </w:rPr>
      </w:pPr>
    </w:p>
    <w:p w14:paraId="345023D6" w14:textId="77777777" w:rsidR="007E49A4" w:rsidRPr="007E49A4" w:rsidRDefault="007E49A4" w:rsidP="007E49A4">
      <w:pPr>
        <w:rPr>
          <w:szCs w:val="24"/>
        </w:rPr>
      </w:pPr>
    </w:p>
    <w:p w14:paraId="7B532B40" w14:textId="77777777" w:rsidR="007E49A4" w:rsidRPr="007E49A4" w:rsidRDefault="007E49A4" w:rsidP="007E49A4">
      <w:pPr>
        <w:rPr>
          <w:szCs w:val="24"/>
        </w:rPr>
      </w:pPr>
    </w:p>
    <w:p w14:paraId="1D4197FF" w14:textId="77777777" w:rsidR="007E49A4" w:rsidRPr="007E49A4" w:rsidRDefault="007E49A4" w:rsidP="007E49A4">
      <w:pPr>
        <w:rPr>
          <w:szCs w:val="24"/>
        </w:rPr>
      </w:pPr>
    </w:p>
    <w:p w14:paraId="1CE73170" w14:textId="77777777" w:rsidR="007E49A4" w:rsidRDefault="007E49A4" w:rsidP="007E49A4">
      <w:pPr>
        <w:rPr>
          <w:szCs w:val="24"/>
        </w:rPr>
      </w:pPr>
    </w:p>
    <w:p w14:paraId="11E2200C" w14:textId="77777777" w:rsidR="007D3ADA" w:rsidRDefault="007D3ADA" w:rsidP="007E49A4">
      <w:pPr>
        <w:rPr>
          <w:szCs w:val="24"/>
        </w:rPr>
      </w:pPr>
    </w:p>
    <w:p w14:paraId="2AF42169" w14:textId="77777777" w:rsidR="007D3ADA" w:rsidRDefault="007D3ADA" w:rsidP="007E49A4">
      <w:pPr>
        <w:rPr>
          <w:szCs w:val="24"/>
        </w:rPr>
      </w:pPr>
    </w:p>
    <w:p w14:paraId="72B283B2" w14:textId="77777777" w:rsidR="007D3ADA" w:rsidRPr="007E49A4" w:rsidRDefault="007D3ADA" w:rsidP="007E49A4">
      <w:pPr>
        <w:rPr>
          <w:szCs w:val="24"/>
        </w:rPr>
      </w:pPr>
    </w:p>
    <w:p w14:paraId="4692CE88" w14:textId="77777777" w:rsidR="007E49A4" w:rsidRPr="007E49A4" w:rsidRDefault="007E49A4" w:rsidP="007E49A4">
      <w:pPr>
        <w:rPr>
          <w:szCs w:val="24"/>
        </w:rPr>
      </w:pPr>
    </w:p>
    <w:p w14:paraId="618C77D5" w14:textId="77777777" w:rsidR="007E49A4" w:rsidRPr="007E49A4" w:rsidRDefault="007E49A4" w:rsidP="007E49A4">
      <w:pPr>
        <w:rPr>
          <w:szCs w:val="24"/>
        </w:rPr>
      </w:pPr>
    </w:p>
    <w:p w14:paraId="05FC74A5" w14:textId="64DE2156" w:rsidR="007E49A4" w:rsidRDefault="007E49A4" w:rsidP="007E49A4">
      <w:pPr>
        <w:rPr>
          <w:szCs w:val="24"/>
        </w:rPr>
      </w:pPr>
    </w:p>
    <w:p w14:paraId="4F480A03" w14:textId="77777777" w:rsidR="007E49A4" w:rsidRDefault="007E49A4" w:rsidP="007E49A4">
      <w:pPr>
        <w:tabs>
          <w:tab w:val="left" w:pos="6884"/>
        </w:tabs>
        <w:rPr>
          <w:szCs w:val="24"/>
        </w:rPr>
      </w:pPr>
      <w:r>
        <w:rPr>
          <w:szCs w:val="24"/>
        </w:rPr>
        <w:tab/>
      </w:r>
    </w:p>
    <w:tbl>
      <w:tblPr>
        <w:tblW w:w="15255" w:type="dxa"/>
        <w:tblLook w:val="04A0" w:firstRow="1" w:lastRow="0" w:firstColumn="1" w:lastColumn="0" w:noHBand="0" w:noVBand="1"/>
      </w:tblPr>
      <w:tblGrid>
        <w:gridCol w:w="1796"/>
        <w:gridCol w:w="3447"/>
        <w:gridCol w:w="1315"/>
        <w:gridCol w:w="1315"/>
        <w:gridCol w:w="1559"/>
        <w:gridCol w:w="1640"/>
        <w:gridCol w:w="1571"/>
        <w:gridCol w:w="1464"/>
        <w:gridCol w:w="1364"/>
      </w:tblGrid>
      <w:tr w:rsidR="007E49A4" w:rsidRPr="005171D6" w14:paraId="61DA1001" w14:textId="77777777" w:rsidTr="00387BFA">
        <w:trPr>
          <w:trHeight w:val="315"/>
        </w:trPr>
        <w:tc>
          <w:tcPr>
            <w:tcW w:w="15255" w:type="dxa"/>
            <w:gridSpan w:val="9"/>
            <w:tcBorders>
              <w:top w:val="nil"/>
              <w:left w:val="nil"/>
              <w:bottom w:val="nil"/>
              <w:right w:val="nil"/>
            </w:tcBorders>
            <w:shd w:val="clear" w:color="auto" w:fill="auto"/>
            <w:noWrap/>
            <w:vAlign w:val="bottom"/>
            <w:hideMark/>
          </w:tcPr>
          <w:p w14:paraId="19B4EA49" w14:textId="77777777" w:rsidR="007E49A4" w:rsidRDefault="007E49A4" w:rsidP="00387BFA">
            <w:pPr>
              <w:jc w:val="center"/>
              <w:rPr>
                <w:b/>
                <w:bCs/>
                <w:color w:val="000000"/>
                <w:szCs w:val="24"/>
              </w:rPr>
            </w:pPr>
          </w:p>
          <w:p w14:paraId="4C8CBA27" w14:textId="77777777" w:rsidR="007E49A4" w:rsidRDefault="007E49A4" w:rsidP="00387BFA">
            <w:pPr>
              <w:jc w:val="center"/>
              <w:rPr>
                <w:b/>
                <w:bCs/>
                <w:color w:val="000000"/>
                <w:szCs w:val="24"/>
              </w:rPr>
            </w:pPr>
          </w:p>
          <w:p w14:paraId="4133B42A" w14:textId="77777777" w:rsidR="005F03BB" w:rsidRDefault="005F03BB" w:rsidP="00387BFA">
            <w:pPr>
              <w:jc w:val="center"/>
              <w:rPr>
                <w:b/>
                <w:bCs/>
                <w:color w:val="000000"/>
                <w:szCs w:val="24"/>
              </w:rPr>
            </w:pPr>
          </w:p>
          <w:p w14:paraId="77938679" w14:textId="77777777" w:rsidR="005F03BB" w:rsidRDefault="005F03BB" w:rsidP="00387BFA">
            <w:pPr>
              <w:jc w:val="center"/>
              <w:rPr>
                <w:b/>
                <w:bCs/>
                <w:color w:val="000000"/>
                <w:szCs w:val="24"/>
              </w:rPr>
            </w:pPr>
          </w:p>
          <w:p w14:paraId="4DCE3685" w14:textId="77777777" w:rsidR="007E49A4" w:rsidRDefault="007E49A4" w:rsidP="00387BFA">
            <w:pPr>
              <w:jc w:val="center"/>
              <w:rPr>
                <w:b/>
                <w:bCs/>
                <w:color w:val="000000"/>
                <w:szCs w:val="24"/>
              </w:rPr>
            </w:pPr>
          </w:p>
          <w:p w14:paraId="7B0E69AC" w14:textId="77777777" w:rsidR="007E49A4" w:rsidRDefault="007E49A4" w:rsidP="00387BFA">
            <w:pPr>
              <w:jc w:val="center"/>
              <w:rPr>
                <w:b/>
                <w:bCs/>
                <w:color w:val="000000"/>
                <w:szCs w:val="24"/>
              </w:rPr>
            </w:pPr>
          </w:p>
          <w:p w14:paraId="72F8F81F" w14:textId="77777777" w:rsidR="007E49A4" w:rsidRDefault="007E49A4" w:rsidP="00387BFA">
            <w:pPr>
              <w:jc w:val="center"/>
              <w:rPr>
                <w:b/>
                <w:bCs/>
                <w:color w:val="000000"/>
                <w:szCs w:val="24"/>
              </w:rPr>
            </w:pPr>
          </w:p>
          <w:tbl>
            <w:tblPr>
              <w:tblStyle w:val="Lentelstinklelis"/>
              <w:tblW w:w="0" w:type="auto"/>
              <w:tblLook w:val="04A0" w:firstRow="1" w:lastRow="0" w:firstColumn="1" w:lastColumn="0" w:noHBand="0" w:noVBand="1"/>
            </w:tblPr>
            <w:tblGrid>
              <w:gridCol w:w="3148"/>
              <w:gridCol w:w="11881"/>
            </w:tblGrid>
            <w:tr w:rsidR="007E49A4" w14:paraId="2B4213DC" w14:textId="77777777" w:rsidTr="00387BFA">
              <w:tc>
                <w:tcPr>
                  <w:tcW w:w="15029" w:type="dxa"/>
                  <w:gridSpan w:val="2"/>
                  <w:shd w:val="clear" w:color="auto" w:fill="E7E6E6" w:themeFill="background2"/>
                </w:tcPr>
                <w:p w14:paraId="5453BB37" w14:textId="77777777" w:rsidR="007E49A4" w:rsidRDefault="007E49A4" w:rsidP="00387BFA">
                  <w:pPr>
                    <w:jc w:val="center"/>
                    <w:rPr>
                      <w:b/>
                      <w:bCs/>
                      <w:color w:val="000000"/>
                      <w:szCs w:val="24"/>
                    </w:rPr>
                  </w:pPr>
                  <w:r>
                    <w:rPr>
                      <w:b/>
                      <w:bCs/>
                      <w:color w:val="000000"/>
                      <w:szCs w:val="24"/>
                    </w:rPr>
                    <w:t>09. APLINKOS APSAUGOS PROGRAMA</w:t>
                  </w:r>
                </w:p>
              </w:tc>
            </w:tr>
            <w:tr w:rsidR="007E49A4" w14:paraId="78BFF0FB" w14:textId="77777777" w:rsidTr="00387BFA">
              <w:tc>
                <w:tcPr>
                  <w:tcW w:w="3148" w:type="dxa"/>
                  <w:shd w:val="clear" w:color="auto" w:fill="E7E6E6" w:themeFill="background2"/>
                </w:tcPr>
                <w:p w14:paraId="2100A176" w14:textId="77777777" w:rsidR="007E49A4" w:rsidRPr="00522DD5" w:rsidRDefault="007E49A4" w:rsidP="00387BFA">
                  <w:pPr>
                    <w:jc w:val="center"/>
                    <w:rPr>
                      <w:b/>
                      <w:bCs/>
                      <w:color w:val="000000"/>
                      <w:szCs w:val="24"/>
                    </w:rPr>
                  </w:pPr>
                  <w:r w:rsidRPr="00522DD5">
                    <w:rPr>
                      <w:b/>
                      <w:bCs/>
                      <w:color w:val="000000"/>
                      <w:szCs w:val="24"/>
                    </w:rPr>
                    <w:t xml:space="preserve">Biudžetiniai metai </w:t>
                  </w:r>
                </w:p>
              </w:tc>
              <w:tc>
                <w:tcPr>
                  <w:tcW w:w="11881" w:type="dxa"/>
                </w:tcPr>
                <w:p w14:paraId="303EEABC" w14:textId="77777777" w:rsidR="007E49A4" w:rsidRPr="0088224F" w:rsidRDefault="007E49A4" w:rsidP="00387BFA">
                  <w:pPr>
                    <w:rPr>
                      <w:bCs/>
                      <w:color w:val="000000"/>
                      <w:szCs w:val="24"/>
                    </w:rPr>
                  </w:pPr>
                  <w:r w:rsidRPr="0088224F">
                    <w:rPr>
                      <w:bCs/>
                      <w:color w:val="000000"/>
                      <w:szCs w:val="24"/>
                    </w:rPr>
                    <w:t>2023</w:t>
                  </w:r>
                </w:p>
              </w:tc>
            </w:tr>
            <w:tr w:rsidR="007E49A4" w14:paraId="44665D04" w14:textId="77777777" w:rsidTr="00387BFA">
              <w:tc>
                <w:tcPr>
                  <w:tcW w:w="3148" w:type="dxa"/>
                  <w:shd w:val="clear" w:color="auto" w:fill="E7E6E6" w:themeFill="background2"/>
                </w:tcPr>
                <w:p w14:paraId="768CC058" w14:textId="77777777" w:rsidR="007E49A4" w:rsidRDefault="007E49A4" w:rsidP="00387BFA">
                  <w:pPr>
                    <w:jc w:val="center"/>
                    <w:rPr>
                      <w:b/>
                      <w:bCs/>
                      <w:color w:val="000000"/>
                      <w:szCs w:val="24"/>
                    </w:rPr>
                  </w:pPr>
                  <w:r w:rsidRPr="005171D6">
                    <w:rPr>
                      <w:b/>
                      <w:szCs w:val="24"/>
                    </w:rPr>
                    <w:t>Programos v</w:t>
                  </w:r>
                  <w:r w:rsidRPr="00D83CD4">
                    <w:rPr>
                      <w:b/>
                      <w:szCs w:val="24"/>
                    </w:rPr>
                    <w:t>ykdytoja</w:t>
                  </w:r>
                  <w:r w:rsidRPr="005171D6">
                    <w:rPr>
                      <w:b/>
                      <w:szCs w:val="24"/>
                    </w:rPr>
                    <w:t>i</w:t>
                  </w:r>
                </w:p>
              </w:tc>
              <w:tc>
                <w:tcPr>
                  <w:tcW w:w="11881" w:type="dxa"/>
                </w:tcPr>
                <w:p w14:paraId="10BBF738" w14:textId="77777777" w:rsidR="007E49A4" w:rsidRPr="00E9510F" w:rsidRDefault="007E49A4" w:rsidP="00387BFA">
                  <w:pPr>
                    <w:keepNext/>
                    <w:rPr>
                      <w:bCs/>
                    </w:rPr>
                  </w:pPr>
                  <w:r>
                    <w:rPr>
                      <w:bCs/>
                    </w:rPr>
                    <w:t>Varėnos „Ąžuolo“ gimnazija, P12.7</w:t>
                  </w:r>
                </w:p>
                <w:p w14:paraId="1607CD94" w14:textId="77777777" w:rsidR="007E49A4" w:rsidRDefault="007E49A4" w:rsidP="00387BFA">
                  <w:pPr>
                    <w:jc w:val="center"/>
                    <w:rPr>
                      <w:b/>
                      <w:bCs/>
                      <w:color w:val="000000"/>
                      <w:szCs w:val="24"/>
                    </w:rPr>
                  </w:pPr>
                </w:p>
              </w:tc>
            </w:tr>
            <w:tr w:rsidR="007E49A4" w14:paraId="65CF0650" w14:textId="77777777" w:rsidTr="00387BFA">
              <w:tc>
                <w:tcPr>
                  <w:tcW w:w="3148" w:type="dxa"/>
                  <w:shd w:val="clear" w:color="auto" w:fill="E7E6E6" w:themeFill="background2"/>
                </w:tcPr>
                <w:p w14:paraId="260B296A" w14:textId="77777777" w:rsidR="007E49A4" w:rsidRDefault="007E49A4" w:rsidP="00387BFA">
                  <w:pPr>
                    <w:jc w:val="center"/>
                    <w:rPr>
                      <w:b/>
                      <w:bCs/>
                      <w:color w:val="000000"/>
                      <w:szCs w:val="24"/>
                    </w:rPr>
                  </w:pPr>
                  <w:r w:rsidRPr="005171D6">
                    <w:rPr>
                      <w:b/>
                      <w:szCs w:val="24"/>
                    </w:rPr>
                    <w:t>Programos koordinatorius</w:t>
                  </w:r>
                </w:p>
              </w:tc>
              <w:tc>
                <w:tcPr>
                  <w:tcW w:w="11881" w:type="dxa"/>
                </w:tcPr>
                <w:p w14:paraId="15407B83" w14:textId="77777777" w:rsidR="007E49A4" w:rsidRDefault="007E49A4" w:rsidP="00387BFA">
                  <w:pPr>
                    <w:jc w:val="both"/>
                    <w:rPr>
                      <w:b/>
                      <w:bCs/>
                      <w:color w:val="000000"/>
                      <w:szCs w:val="24"/>
                    </w:rPr>
                  </w:pPr>
                  <w:r>
                    <w:rPr>
                      <w:bCs/>
                      <w:sz w:val="22"/>
                      <w:szCs w:val="22"/>
                    </w:rPr>
                    <w:t xml:space="preserve">Milda Padegimaitė, </w:t>
                  </w:r>
                  <w:r w:rsidRPr="00D9302A">
                    <w:rPr>
                      <w:bCs/>
                      <w:sz w:val="22"/>
                      <w:szCs w:val="22"/>
                    </w:rPr>
                    <w:t>Varėnos</w:t>
                  </w:r>
                  <w:r>
                    <w:rPr>
                      <w:bCs/>
                      <w:sz w:val="22"/>
                      <w:szCs w:val="22"/>
                    </w:rPr>
                    <w:t xml:space="preserve">  „Ąžuolo“ gimnazijos direktorė</w:t>
                  </w:r>
                  <w:r w:rsidRPr="00D9302A">
                    <w:rPr>
                      <w:bCs/>
                      <w:sz w:val="22"/>
                      <w:szCs w:val="22"/>
                    </w:rPr>
                    <w:t xml:space="preserve">, tel. (8 310) </w:t>
                  </w:r>
                  <w:r>
                    <w:rPr>
                      <w:bCs/>
                      <w:sz w:val="22"/>
                      <w:szCs w:val="22"/>
                    </w:rPr>
                    <w:t>51053</w:t>
                  </w:r>
                  <w:r w:rsidRPr="00D9302A">
                    <w:rPr>
                      <w:bCs/>
                      <w:sz w:val="22"/>
                      <w:szCs w:val="22"/>
                    </w:rPr>
                    <w:t xml:space="preserve">, el. p. </w:t>
                  </w:r>
                  <w:hyperlink r:id="rId9" w:history="1">
                    <w:r w:rsidRPr="005454BD">
                      <w:rPr>
                        <w:rStyle w:val="Hipersaitas"/>
                        <w:bCs/>
                        <w:sz w:val="22"/>
                        <w:szCs w:val="22"/>
                      </w:rPr>
                      <w:t>azuolo.gimnazija@varena.lt</w:t>
                    </w:r>
                  </w:hyperlink>
                </w:p>
              </w:tc>
            </w:tr>
            <w:tr w:rsidR="007E49A4" w14:paraId="1759FE05" w14:textId="77777777" w:rsidTr="00387BFA">
              <w:tc>
                <w:tcPr>
                  <w:tcW w:w="3148" w:type="dxa"/>
                  <w:shd w:val="clear" w:color="auto" w:fill="E7E6E6" w:themeFill="background2"/>
                </w:tcPr>
                <w:p w14:paraId="52320DF8" w14:textId="77777777" w:rsidR="007E49A4" w:rsidRDefault="007E49A4" w:rsidP="00387BFA">
                  <w:pPr>
                    <w:jc w:val="center"/>
                    <w:rPr>
                      <w:b/>
                      <w:bCs/>
                      <w:color w:val="000000"/>
                      <w:szCs w:val="24"/>
                    </w:rPr>
                  </w:pPr>
                  <w:r w:rsidRPr="00D83CD4">
                    <w:rPr>
                      <w:b/>
                      <w:szCs w:val="24"/>
                    </w:rPr>
                    <w:t xml:space="preserve">Šia </w:t>
                  </w:r>
                  <w:r w:rsidRPr="0038221F">
                    <w:rPr>
                      <w:b/>
                      <w:szCs w:val="24"/>
                    </w:rPr>
                    <w:t>programa įgyvendinamas strateginis arba veiklos tikslas</w:t>
                  </w:r>
                </w:p>
              </w:tc>
              <w:tc>
                <w:tcPr>
                  <w:tcW w:w="11881" w:type="dxa"/>
                </w:tcPr>
                <w:p w14:paraId="654EB3F0" w14:textId="77777777" w:rsidR="007E49A4" w:rsidRDefault="007E49A4" w:rsidP="00387BFA">
                  <w:pPr>
                    <w:jc w:val="both"/>
                    <w:rPr>
                      <w:b/>
                      <w:bCs/>
                      <w:color w:val="000000"/>
                      <w:szCs w:val="24"/>
                    </w:rPr>
                  </w:pPr>
                  <w:r>
                    <w:t>3.1.st. Vystyti ir puoselėti gyvenamąją ir viešąją aplinką, patrauklią gyventi, dirbti, atvykti</w:t>
                  </w:r>
                </w:p>
              </w:tc>
            </w:tr>
            <w:tr w:rsidR="007E49A4" w14:paraId="659BC28A" w14:textId="77777777" w:rsidTr="00387BFA">
              <w:tc>
                <w:tcPr>
                  <w:tcW w:w="3148" w:type="dxa"/>
                  <w:shd w:val="clear" w:color="auto" w:fill="E7E6E6" w:themeFill="background2"/>
                </w:tcPr>
                <w:p w14:paraId="7272B4A5" w14:textId="77777777" w:rsidR="007E49A4" w:rsidRDefault="007E49A4" w:rsidP="00387BFA">
                  <w:pPr>
                    <w:jc w:val="center"/>
                    <w:rPr>
                      <w:b/>
                      <w:bCs/>
                      <w:color w:val="000000"/>
                      <w:szCs w:val="24"/>
                    </w:rPr>
                  </w:pPr>
                  <w:r w:rsidRPr="00D83CD4">
                    <w:rPr>
                      <w:b/>
                      <w:szCs w:val="24"/>
                    </w:rPr>
                    <w:t>Programos tikslas</w:t>
                  </w:r>
                </w:p>
              </w:tc>
              <w:tc>
                <w:tcPr>
                  <w:tcW w:w="11881" w:type="dxa"/>
                </w:tcPr>
                <w:p w14:paraId="35890BF0" w14:textId="77777777" w:rsidR="007E49A4" w:rsidRDefault="007E49A4" w:rsidP="00387BFA">
                  <w:pPr>
                    <w:jc w:val="both"/>
                    <w:rPr>
                      <w:b/>
                      <w:bCs/>
                      <w:color w:val="000000"/>
                      <w:szCs w:val="24"/>
                    </w:rPr>
                  </w:pPr>
                  <w:r>
                    <w:t>09.02. Gerinti aplinkos kokybę, stiprinti taršos prevenciją.</w:t>
                  </w:r>
                </w:p>
              </w:tc>
            </w:tr>
            <w:tr w:rsidR="007E49A4" w14:paraId="488486FE" w14:textId="77777777" w:rsidTr="00387BFA">
              <w:tc>
                <w:tcPr>
                  <w:tcW w:w="15029" w:type="dxa"/>
                  <w:gridSpan w:val="2"/>
                </w:tcPr>
                <w:p w14:paraId="2383057F" w14:textId="77777777" w:rsidR="007E49A4" w:rsidRDefault="007E49A4" w:rsidP="00387BFA">
                  <w:pPr>
                    <w:jc w:val="both"/>
                  </w:pPr>
                  <w:r>
                    <w:t>Tikslo įgyvendinimo aprašymas: Siekiant įgyvendinti iškeltą tikslą, numatoma vykdyti šiuos uždavinius:</w:t>
                  </w:r>
                </w:p>
                <w:p w14:paraId="7476990C" w14:textId="77777777" w:rsidR="007E49A4" w:rsidRDefault="007E49A4" w:rsidP="00387BFA">
                  <w:pPr>
                    <w:jc w:val="both"/>
                  </w:pPr>
                  <w:r>
                    <w:t>09.02.01.06. Atsinaujinančių energijos išteklių panaudojimas.</w:t>
                  </w:r>
                </w:p>
                <w:p w14:paraId="04DA5F3E" w14:textId="77777777" w:rsidR="007E49A4" w:rsidRDefault="007E49A4" w:rsidP="00387BFA">
                  <w:pPr>
                    <w:jc w:val="both"/>
                    <w:rPr>
                      <w:b/>
                      <w:bCs/>
                      <w:color w:val="000000"/>
                      <w:szCs w:val="24"/>
                    </w:rPr>
                  </w:pPr>
                  <w:r>
                    <w:t xml:space="preserve">     2023 m. planuojama įsigyti saulės elektrinę, kurios projekto finansavimas Klimato kaitos programos lėšomis sutartis pasirašyta 2022 m.</w:t>
                  </w:r>
                </w:p>
              </w:tc>
            </w:tr>
            <w:tr w:rsidR="007E49A4" w14:paraId="4E1BED20" w14:textId="77777777" w:rsidTr="00387BFA">
              <w:tc>
                <w:tcPr>
                  <w:tcW w:w="15029" w:type="dxa"/>
                  <w:gridSpan w:val="2"/>
                </w:tcPr>
                <w:p w14:paraId="1F3BA454" w14:textId="77777777" w:rsidR="007E49A4" w:rsidRPr="00E92C2B" w:rsidRDefault="007E49A4" w:rsidP="00387BFA">
                  <w:pPr>
                    <w:rPr>
                      <w:bCs/>
                      <w:color w:val="000000"/>
                      <w:szCs w:val="24"/>
                    </w:rPr>
                  </w:pPr>
                  <w:r>
                    <w:rPr>
                      <w:b/>
                      <w:bCs/>
                      <w:color w:val="000000"/>
                      <w:szCs w:val="24"/>
                    </w:rPr>
                    <w:t xml:space="preserve">Numatomas programos įgyvendinimo rezultatas: </w:t>
                  </w:r>
                  <w:r>
                    <w:rPr>
                      <w:bCs/>
                      <w:color w:val="000000"/>
                      <w:szCs w:val="24"/>
                    </w:rPr>
                    <w:t xml:space="preserve">Dėl taikomų aplinkos kokybės gerinimo bei taršos mažinimo priemonių oro kokybė išliks gera, neviršijanti didžiausios leistinos koncentracijos. </w:t>
                  </w:r>
                </w:p>
              </w:tc>
            </w:tr>
            <w:tr w:rsidR="007E49A4" w14:paraId="56ABED37" w14:textId="77777777" w:rsidTr="00387BFA">
              <w:tc>
                <w:tcPr>
                  <w:tcW w:w="15029" w:type="dxa"/>
                  <w:gridSpan w:val="2"/>
                </w:tcPr>
                <w:p w14:paraId="2064D0D3" w14:textId="77777777" w:rsidR="007E49A4" w:rsidRPr="00E92C2B" w:rsidRDefault="007E49A4" w:rsidP="00387BFA">
                  <w:pPr>
                    <w:rPr>
                      <w:bCs/>
                      <w:color w:val="000000"/>
                      <w:szCs w:val="24"/>
                    </w:rPr>
                  </w:pPr>
                  <w:r>
                    <w:rPr>
                      <w:b/>
                      <w:bCs/>
                      <w:color w:val="000000"/>
                      <w:szCs w:val="24"/>
                    </w:rPr>
                    <w:t xml:space="preserve">Kita svarbi informacija: </w:t>
                  </w:r>
                  <w:r>
                    <w:rPr>
                      <w:bCs/>
                      <w:color w:val="000000"/>
                      <w:szCs w:val="24"/>
                    </w:rPr>
                    <w:t>nėra</w:t>
                  </w:r>
                </w:p>
              </w:tc>
            </w:tr>
          </w:tbl>
          <w:p w14:paraId="1CB84A86" w14:textId="77777777" w:rsidR="007E49A4" w:rsidRDefault="007E49A4" w:rsidP="00387BFA">
            <w:pPr>
              <w:jc w:val="center"/>
              <w:rPr>
                <w:b/>
                <w:bCs/>
                <w:color w:val="000000"/>
                <w:szCs w:val="24"/>
              </w:rPr>
            </w:pPr>
          </w:p>
          <w:p w14:paraId="650FAD9A" w14:textId="77777777" w:rsidR="007E49A4" w:rsidRDefault="007E49A4" w:rsidP="00387BFA">
            <w:pPr>
              <w:jc w:val="center"/>
              <w:rPr>
                <w:b/>
                <w:bCs/>
                <w:color w:val="000000"/>
                <w:szCs w:val="24"/>
              </w:rPr>
            </w:pPr>
          </w:p>
          <w:p w14:paraId="2583CC42" w14:textId="77777777" w:rsidR="007E49A4" w:rsidRDefault="007E49A4" w:rsidP="00387BFA">
            <w:pPr>
              <w:jc w:val="center"/>
              <w:rPr>
                <w:b/>
                <w:bCs/>
                <w:color w:val="000000"/>
                <w:szCs w:val="24"/>
              </w:rPr>
            </w:pPr>
          </w:p>
          <w:p w14:paraId="4C3FB540" w14:textId="77777777" w:rsidR="007E49A4" w:rsidRDefault="007E49A4" w:rsidP="00387BFA">
            <w:pPr>
              <w:jc w:val="center"/>
              <w:rPr>
                <w:b/>
                <w:bCs/>
                <w:color w:val="000000"/>
                <w:szCs w:val="24"/>
              </w:rPr>
            </w:pPr>
          </w:p>
          <w:p w14:paraId="431937B5" w14:textId="77777777" w:rsidR="007E49A4" w:rsidRDefault="007E49A4" w:rsidP="00387BFA">
            <w:pPr>
              <w:jc w:val="center"/>
              <w:rPr>
                <w:b/>
                <w:bCs/>
                <w:color w:val="000000"/>
                <w:szCs w:val="24"/>
              </w:rPr>
            </w:pPr>
          </w:p>
          <w:p w14:paraId="397B0454" w14:textId="77777777" w:rsidR="007E49A4" w:rsidRDefault="007E49A4" w:rsidP="00387BFA">
            <w:pPr>
              <w:jc w:val="center"/>
              <w:rPr>
                <w:b/>
                <w:bCs/>
                <w:color w:val="000000"/>
                <w:szCs w:val="24"/>
              </w:rPr>
            </w:pPr>
          </w:p>
          <w:p w14:paraId="3F61E1BC" w14:textId="77777777" w:rsidR="007E49A4" w:rsidRDefault="007E49A4" w:rsidP="00387BFA">
            <w:pPr>
              <w:jc w:val="center"/>
              <w:rPr>
                <w:b/>
                <w:bCs/>
                <w:color w:val="000000"/>
                <w:szCs w:val="24"/>
              </w:rPr>
            </w:pPr>
          </w:p>
          <w:p w14:paraId="291DAD42" w14:textId="77777777" w:rsidR="007E49A4" w:rsidRDefault="007E49A4" w:rsidP="00387BFA">
            <w:pPr>
              <w:jc w:val="center"/>
              <w:rPr>
                <w:b/>
                <w:bCs/>
                <w:color w:val="000000"/>
                <w:szCs w:val="24"/>
              </w:rPr>
            </w:pPr>
          </w:p>
          <w:p w14:paraId="728C8D26" w14:textId="77777777" w:rsidR="007E49A4" w:rsidRDefault="007E49A4" w:rsidP="00387BFA">
            <w:pPr>
              <w:jc w:val="center"/>
              <w:rPr>
                <w:b/>
                <w:bCs/>
                <w:color w:val="000000"/>
                <w:szCs w:val="24"/>
              </w:rPr>
            </w:pPr>
          </w:p>
          <w:p w14:paraId="150FD249" w14:textId="77777777" w:rsidR="007E49A4" w:rsidRDefault="007E49A4" w:rsidP="00387BFA">
            <w:pPr>
              <w:jc w:val="center"/>
              <w:rPr>
                <w:b/>
                <w:bCs/>
                <w:color w:val="000000"/>
                <w:szCs w:val="24"/>
              </w:rPr>
            </w:pPr>
          </w:p>
          <w:p w14:paraId="1B02E827" w14:textId="77777777" w:rsidR="007E49A4" w:rsidRDefault="007E49A4" w:rsidP="00387BFA">
            <w:pPr>
              <w:jc w:val="center"/>
              <w:rPr>
                <w:b/>
                <w:bCs/>
                <w:color w:val="000000"/>
                <w:szCs w:val="24"/>
              </w:rPr>
            </w:pPr>
          </w:p>
          <w:p w14:paraId="5990EB65" w14:textId="77777777" w:rsidR="007E49A4" w:rsidRDefault="007E49A4" w:rsidP="00387BFA">
            <w:pPr>
              <w:jc w:val="center"/>
              <w:rPr>
                <w:b/>
                <w:bCs/>
                <w:color w:val="000000"/>
                <w:szCs w:val="24"/>
              </w:rPr>
            </w:pPr>
          </w:p>
          <w:p w14:paraId="27A3699E" w14:textId="77777777" w:rsidR="007E49A4" w:rsidRDefault="007E49A4" w:rsidP="00387BFA">
            <w:pPr>
              <w:jc w:val="center"/>
              <w:rPr>
                <w:b/>
                <w:bCs/>
                <w:color w:val="000000"/>
                <w:szCs w:val="24"/>
              </w:rPr>
            </w:pPr>
          </w:p>
          <w:p w14:paraId="4317A9C4" w14:textId="77777777" w:rsidR="007E49A4" w:rsidRDefault="007E49A4" w:rsidP="00387BFA">
            <w:pPr>
              <w:jc w:val="center"/>
              <w:rPr>
                <w:b/>
                <w:bCs/>
                <w:color w:val="000000"/>
                <w:szCs w:val="24"/>
              </w:rPr>
            </w:pPr>
          </w:p>
          <w:p w14:paraId="7DD89619" w14:textId="77777777" w:rsidR="007E49A4" w:rsidRDefault="007E49A4" w:rsidP="00387BFA">
            <w:pPr>
              <w:jc w:val="center"/>
              <w:rPr>
                <w:b/>
                <w:bCs/>
                <w:color w:val="000000"/>
                <w:szCs w:val="24"/>
              </w:rPr>
            </w:pPr>
          </w:p>
          <w:p w14:paraId="79032B60" w14:textId="77777777" w:rsidR="007E49A4" w:rsidRDefault="007E49A4" w:rsidP="00387BFA">
            <w:pPr>
              <w:jc w:val="center"/>
              <w:rPr>
                <w:b/>
                <w:bCs/>
                <w:color w:val="000000"/>
                <w:szCs w:val="24"/>
              </w:rPr>
            </w:pPr>
          </w:p>
          <w:p w14:paraId="09A3EA1B" w14:textId="77777777" w:rsidR="007E49A4" w:rsidRDefault="007E49A4" w:rsidP="00387BFA">
            <w:pPr>
              <w:jc w:val="center"/>
              <w:rPr>
                <w:b/>
                <w:bCs/>
                <w:color w:val="000000"/>
                <w:szCs w:val="24"/>
              </w:rPr>
            </w:pPr>
          </w:p>
          <w:p w14:paraId="7058B465" w14:textId="77777777" w:rsidR="007E49A4" w:rsidRDefault="007E49A4" w:rsidP="00387BFA">
            <w:pPr>
              <w:jc w:val="center"/>
              <w:rPr>
                <w:b/>
                <w:bCs/>
                <w:color w:val="000000"/>
                <w:szCs w:val="24"/>
              </w:rPr>
            </w:pPr>
          </w:p>
          <w:p w14:paraId="160D7570" w14:textId="77777777" w:rsidR="007E49A4" w:rsidRDefault="007E49A4" w:rsidP="00387BFA">
            <w:pPr>
              <w:jc w:val="center"/>
              <w:rPr>
                <w:b/>
                <w:bCs/>
                <w:color w:val="000000"/>
                <w:szCs w:val="24"/>
              </w:rPr>
            </w:pPr>
          </w:p>
          <w:p w14:paraId="1D5F0F26" w14:textId="77777777" w:rsidR="007E49A4" w:rsidRDefault="007E49A4" w:rsidP="00387BFA">
            <w:pPr>
              <w:jc w:val="center"/>
              <w:rPr>
                <w:b/>
                <w:bCs/>
                <w:color w:val="000000"/>
                <w:szCs w:val="24"/>
              </w:rPr>
            </w:pPr>
          </w:p>
          <w:p w14:paraId="62D4E6E4" w14:textId="77777777" w:rsidR="007E49A4" w:rsidRDefault="007E49A4" w:rsidP="00387BFA">
            <w:pPr>
              <w:jc w:val="center"/>
              <w:rPr>
                <w:b/>
                <w:bCs/>
                <w:color w:val="000000"/>
                <w:szCs w:val="24"/>
              </w:rPr>
            </w:pPr>
          </w:p>
          <w:p w14:paraId="1CAA9A9D" w14:textId="77777777" w:rsidR="007E49A4" w:rsidRDefault="007E49A4" w:rsidP="00387BFA">
            <w:pPr>
              <w:jc w:val="center"/>
              <w:rPr>
                <w:b/>
                <w:bCs/>
                <w:color w:val="000000"/>
                <w:szCs w:val="24"/>
              </w:rPr>
            </w:pPr>
          </w:p>
          <w:p w14:paraId="52ED0232" w14:textId="77777777" w:rsidR="005E7D79" w:rsidRDefault="005E7D79" w:rsidP="00387BFA">
            <w:pPr>
              <w:jc w:val="center"/>
              <w:rPr>
                <w:b/>
                <w:bCs/>
                <w:color w:val="000000"/>
                <w:szCs w:val="24"/>
              </w:rPr>
            </w:pPr>
          </w:p>
          <w:p w14:paraId="697A203D" w14:textId="77777777" w:rsidR="005E7D79" w:rsidRDefault="005E7D79" w:rsidP="00387BFA">
            <w:pPr>
              <w:jc w:val="center"/>
              <w:rPr>
                <w:b/>
                <w:bCs/>
                <w:color w:val="000000"/>
                <w:szCs w:val="24"/>
              </w:rPr>
            </w:pPr>
          </w:p>
          <w:p w14:paraId="0D33A977" w14:textId="77777777" w:rsidR="005E7D79" w:rsidRDefault="005E7D79" w:rsidP="00387BFA">
            <w:pPr>
              <w:jc w:val="center"/>
              <w:rPr>
                <w:b/>
                <w:bCs/>
                <w:color w:val="000000"/>
                <w:szCs w:val="24"/>
              </w:rPr>
            </w:pPr>
          </w:p>
          <w:p w14:paraId="11F903E3" w14:textId="77777777" w:rsidR="005E7D79" w:rsidRDefault="005E7D79" w:rsidP="00387BFA">
            <w:pPr>
              <w:jc w:val="center"/>
              <w:rPr>
                <w:b/>
                <w:bCs/>
                <w:color w:val="000000"/>
                <w:szCs w:val="24"/>
              </w:rPr>
            </w:pPr>
          </w:p>
          <w:p w14:paraId="1916E426" w14:textId="77777777" w:rsidR="005E7D79" w:rsidRDefault="005E7D79" w:rsidP="00387BFA">
            <w:pPr>
              <w:jc w:val="center"/>
              <w:rPr>
                <w:b/>
                <w:bCs/>
                <w:color w:val="000000"/>
                <w:szCs w:val="24"/>
              </w:rPr>
            </w:pPr>
          </w:p>
          <w:p w14:paraId="1E3B40A0" w14:textId="77777777" w:rsidR="005E7D79" w:rsidRDefault="005E7D79" w:rsidP="00387BFA">
            <w:pPr>
              <w:jc w:val="center"/>
              <w:rPr>
                <w:b/>
                <w:bCs/>
                <w:color w:val="000000"/>
                <w:szCs w:val="24"/>
              </w:rPr>
            </w:pPr>
          </w:p>
          <w:p w14:paraId="57FA2E15" w14:textId="77777777" w:rsidR="007E49A4" w:rsidRDefault="007E49A4" w:rsidP="00387BFA">
            <w:pPr>
              <w:jc w:val="center"/>
              <w:rPr>
                <w:b/>
                <w:bCs/>
                <w:color w:val="000000"/>
                <w:szCs w:val="24"/>
              </w:rPr>
            </w:pPr>
          </w:p>
          <w:p w14:paraId="33C6CC8C" w14:textId="77777777" w:rsidR="007E49A4" w:rsidRPr="00522DD5" w:rsidRDefault="007E49A4" w:rsidP="00387BFA">
            <w:pPr>
              <w:jc w:val="center"/>
              <w:rPr>
                <w:b/>
                <w:bCs/>
                <w:iCs/>
                <w:szCs w:val="24"/>
              </w:rPr>
            </w:pPr>
            <w:r w:rsidRPr="00522DD5">
              <w:rPr>
                <w:b/>
              </w:rPr>
              <w:t xml:space="preserve">APLINKOS APSAUGOS  </w:t>
            </w:r>
            <w:r w:rsidRPr="00522DD5">
              <w:rPr>
                <w:b/>
                <w:bCs/>
                <w:iCs/>
                <w:szCs w:val="24"/>
              </w:rPr>
              <w:t xml:space="preserve">PROGRAMOS </w:t>
            </w:r>
          </w:p>
          <w:p w14:paraId="6CA1E66E" w14:textId="77777777" w:rsidR="007E49A4" w:rsidRPr="00522DD5" w:rsidRDefault="007E49A4" w:rsidP="00387BFA">
            <w:pPr>
              <w:jc w:val="center"/>
              <w:rPr>
                <w:b/>
                <w:bCs/>
                <w:szCs w:val="24"/>
              </w:rPr>
            </w:pPr>
            <w:r w:rsidRPr="00522DD5">
              <w:rPr>
                <w:b/>
                <w:bCs/>
                <w:i/>
                <w:iCs/>
                <w:szCs w:val="24"/>
              </w:rPr>
              <w:t xml:space="preserve">2023-2025 </w:t>
            </w:r>
            <w:r w:rsidRPr="00522DD5">
              <w:rPr>
                <w:b/>
                <w:bCs/>
                <w:szCs w:val="24"/>
              </w:rPr>
              <w:t>METŲ TIKSLAI, UŽDAVINIAI, PRIEMONĖS IR ASIGNAVIMAI</w:t>
            </w:r>
          </w:p>
          <w:tbl>
            <w:tblPr>
              <w:tblW w:w="15255" w:type="dxa"/>
              <w:tblLook w:val="04A0" w:firstRow="1" w:lastRow="0" w:firstColumn="1" w:lastColumn="0" w:noHBand="0" w:noVBand="1"/>
            </w:tblPr>
            <w:tblGrid>
              <w:gridCol w:w="1771"/>
              <w:gridCol w:w="3398"/>
              <w:gridCol w:w="1296"/>
              <w:gridCol w:w="1296"/>
              <w:gridCol w:w="1537"/>
              <w:gridCol w:w="1617"/>
              <w:gridCol w:w="1549"/>
              <w:gridCol w:w="1443"/>
              <w:gridCol w:w="1348"/>
            </w:tblGrid>
            <w:tr w:rsidR="007E49A4" w:rsidRPr="00522DD5" w14:paraId="3A1C3B3D" w14:textId="77777777" w:rsidTr="00387BFA">
              <w:trPr>
                <w:trHeight w:val="300"/>
              </w:trPr>
              <w:tc>
                <w:tcPr>
                  <w:tcW w:w="1771" w:type="dxa"/>
                  <w:tcBorders>
                    <w:top w:val="nil"/>
                    <w:left w:val="nil"/>
                    <w:bottom w:val="single" w:sz="4" w:space="0" w:color="auto"/>
                    <w:right w:val="nil"/>
                  </w:tcBorders>
                  <w:shd w:val="clear" w:color="auto" w:fill="auto"/>
                  <w:vAlign w:val="center"/>
                  <w:hideMark/>
                </w:tcPr>
                <w:p w14:paraId="1A12066B" w14:textId="77777777" w:rsidR="007E49A4" w:rsidRPr="00522DD5" w:rsidRDefault="007E49A4" w:rsidP="00387BFA">
                  <w:pPr>
                    <w:jc w:val="center"/>
                    <w:rPr>
                      <w:b/>
                      <w:bCs/>
                      <w:szCs w:val="24"/>
                    </w:rPr>
                  </w:pPr>
                  <w:r w:rsidRPr="00522DD5">
                    <w:rPr>
                      <w:b/>
                      <w:bCs/>
                      <w:szCs w:val="24"/>
                    </w:rPr>
                    <w:t> </w:t>
                  </w:r>
                </w:p>
              </w:tc>
              <w:tc>
                <w:tcPr>
                  <w:tcW w:w="3398" w:type="dxa"/>
                  <w:tcBorders>
                    <w:top w:val="nil"/>
                    <w:left w:val="nil"/>
                    <w:bottom w:val="single" w:sz="4" w:space="0" w:color="auto"/>
                    <w:right w:val="nil"/>
                  </w:tcBorders>
                  <w:shd w:val="clear" w:color="auto" w:fill="auto"/>
                  <w:vAlign w:val="center"/>
                  <w:hideMark/>
                </w:tcPr>
                <w:p w14:paraId="408D0579" w14:textId="77777777" w:rsidR="007E49A4" w:rsidRPr="00522DD5" w:rsidRDefault="007E49A4" w:rsidP="00387BFA">
                  <w:pPr>
                    <w:jc w:val="center"/>
                    <w:rPr>
                      <w:b/>
                      <w:bCs/>
                      <w:szCs w:val="24"/>
                    </w:rPr>
                  </w:pPr>
                  <w:r w:rsidRPr="00522DD5">
                    <w:rPr>
                      <w:b/>
                      <w:bCs/>
                      <w:szCs w:val="24"/>
                    </w:rPr>
                    <w:t> </w:t>
                  </w:r>
                </w:p>
              </w:tc>
              <w:tc>
                <w:tcPr>
                  <w:tcW w:w="1296" w:type="dxa"/>
                  <w:tcBorders>
                    <w:top w:val="nil"/>
                    <w:left w:val="nil"/>
                    <w:bottom w:val="single" w:sz="4" w:space="0" w:color="auto"/>
                    <w:right w:val="nil"/>
                  </w:tcBorders>
                  <w:shd w:val="clear" w:color="auto" w:fill="auto"/>
                  <w:vAlign w:val="center"/>
                  <w:hideMark/>
                </w:tcPr>
                <w:p w14:paraId="7D17BB2F" w14:textId="77777777" w:rsidR="007E49A4" w:rsidRPr="00522DD5" w:rsidRDefault="007E49A4" w:rsidP="00387BFA">
                  <w:pPr>
                    <w:jc w:val="center"/>
                    <w:rPr>
                      <w:b/>
                      <w:bCs/>
                      <w:szCs w:val="24"/>
                    </w:rPr>
                  </w:pPr>
                  <w:r w:rsidRPr="00522DD5">
                    <w:rPr>
                      <w:b/>
                      <w:bCs/>
                      <w:szCs w:val="24"/>
                    </w:rPr>
                    <w:t> </w:t>
                  </w:r>
                </w:p>
              </w:tc>
              <w:tc>
                <w:tcPr>
                  <w:tcW w:w="1296" w:type="dxa"/>
                  <w:tcBorders>
                    <w:top w:val="nil"/>
                    <w:left w:val="nil"/>
                    <w:bottom w:val="single" w:sz="4" w:space="0" w:color="auto"/>
                    <w:right w:val="nil"/>
                  </w:tcBorders>
                  <w:shd w:val="clear" w:color="auto" w:fill="auto"/>
                  <w:vAlign w:val="center"/>
                  <w:hideMark/>
                </w:tcPr>
                <w:p w14:paraId="1274FE2D" w14:textId="77777777" w:rsidR="007E49A4" w:rsidRPr="00522DD5" w:rsidRDefault="007E49A4" w:rsidP="00387BFA">
                  <w:pPr>
                    <w:jc w:val="center"/>
                    <w:rPr>
                      <w:b/>
                      <w:bCs/>
                      <w:szCs w:val="24"/>
                    </w:rPr>
                  </w:pPr>
                  <w:r w:rsidRPr="00522DD5">
                    <w:rPr>
                      <w:b/>
                      <w:bCs/>
                      <w:szCs w:val="24"/>
                    </w:rPr>
                    <w:t> </w:t>
                  </w:r>
                </w:p>
              </w:tc>
              <w:tc>
                <w:tcPr>
                  <w:tcW w:w="1537" w:type="dxa"/>
                  <w:tcBorders>
                    <w:top w:val="nil"/>
                    <w:left w:val="nil"/>
                    <w:bottom w:val="single" w:sz="4" w:space="0" w:color="auto"/>
                    <w:right w:val="nil"/>
                  </w:tcBorders>
                  <w:shd w:val="clear" w:color="auto" w:fill="auto"/>
                  <w:vAlign w:val="center"/>
                  <w:hideMark/>
                </w:tcPr>
                <w:p w14:paraId="2D47C0D1" w14:textId="77777777" w:rsidR="007E49A4" w:rsidRPr="00522DD5" w:rsidRDefault="007E49A4" w:rsidP="00387BFA">
                  <w:pPr>
                    <w:jc w:val="center"/>
                    <w:rPr>
                      <w:b/>
                      <w:bCs/>
                      <w:szCs w:val="24"/>
                    </w:rPr>
                  </w:pPr>
                  <w:r w:rsidRPr="00522DD5">
                    <w:rPr>
                      <w:b/>
                      <w:bCs/>
                      <w:szCs w:val="24"/>
                    </w:rPr>
                    <w:t> </w:t>
                  </w:r>
                </w:p>
              </w:tc>
              <w:tc>
                <w:tcPr>
                  <w:tcW w:w="1617" w:type="dxa"/>
                  <w:tcBorders>
                    <w:top w:val="nil"/>
                    <w:left w:val="nil"/>
                    <w:bottom w:val="single" w:sz="4" w:space="0" w:color="auto"/>
                    <w:right w:val="nil"/>
                  </w:tcBorders>
                  <w:shd w:val="clear" w:color="auto" w:fill="auto"/>
                  <w:vAlign w:val="center"/>
                  <w:hideMark/>
                </w:tcPr>
                <w:p w14:paraId="34BCDBCE" w14:textId="77777777" w:rsidR="007E49A4" w:rsidRPr="00522DD5" w:rsidRDefault="007E49A4" w:rsidP="00387BFA">
                  <w:pPr>
                    <w:jc w:val="center"/>
                    <w:rPr>
                      <w:b/>
                      <w:bCs/>
                      <w:szCs w:val="24"/>
                    </w:rPr>
                  </w:pPr>
                  <w:r w:rsidRPr="00522DD5">
                    <w:rPr>
                      <w:b/>
                      <w:bCs/>
                      <w:szCs w:val="24"/>
                    </w:rPr>
                    <w:t> </w:t>
                  </w:r>
                </w:p>
              </w:tc>
              <w:tc>
                <w:tcPr>
                  <w:tcW w:w="1549" w:type="dxa"/>
                  <w:tcBorders>
                    <w:top w:val="nil"/>
                    <w:left w:val="nil"/>
                    <w:bottom w:val="single" w:sz="4" w:space="0" w:color="auto"/>
                    <w:right w:val="nil"/>
                  </w:tcBorders>
                  <w:shd w:val="clear" w:color="auto" w:fill="auto"/>
                  <w:vAlign w:val="center"/>
                  <w:hideMark/>
                </w:tcPr>
                <w:p w14:paraId="4C494B6C" w14:textId="77777777" w:rsidR="007E49A4" w:rsidRPr="00522DD5" w:rsidRDefault="007E49A4" w:rsidP="00387BFA">
                  <w:pPr>
                    <w:jc w:val="center"/>
                    <w:rPr>
                      <w:b/>
                      <w:bCs/>
                      <w:szCs w:val="24"/>
                    </w:rPr>
                  </w:pPr>
                  <w:r w:rsidRPr="00522DD5">
                    <w:rPr>
                      <w:b/>
                      <w:bCs/>
                      <w:szCs w:val="24"/>
                    </w:rPr>
                    <w:t> </w:t>
                  </w:r>
                </w:p>
              </w:tc>
              <w:tc>
                <w:tcPr>
                  <w:tcW w:w="2791" w:type="dxa"/>
                  <w:gridSpan w:val="2"/>
                  <w:tcBorders>
                    <w:top w:val="nil"/>
                    <w:left w:val="nil"/>
                    <w:bottom w:val="nil"/>
                    <w:right w:val="nil"/>
                  </w:tcBorders>
                  <w:shd w:val="clear" w:color="auto" w:fill="auto"/>
                  <w:noWrap/>
                  <w:hideMark/>
                </w:tcPr>
                <w:p w14:paraId="32DF430E" w14:textId="77777777" w:rsidR="007E49A4" w:rsidRPr="00522DD5" w:rsidRDefault="007E49A4" w:rsidP="00387BFA">
                  <w:pPr>
                    <w:jc w:val="right"/>
                    <w:rPr>
                      <w:szCs w:val="24"/>
                    </w:rPr>
                  </w:pPr>
                  <w:r w:rsidRPr="00522DD5">
                    <w:rPr>
                      <w:szCs w:val="24"/>
                    </w:rPr>
                    <w:t xml:space="preserve">  (tūkst. Eur)</w:t>
                  </w:r>
                </w:p>
              </w:tc>
            </w:tr>
            <w:tr w:rsidR="007E49A4" w:rsidRPr="00522DD5" w14:paraId="5C1DBF0B" w14:textId="77777777" w:rsidTr="00387BFA">
              <w:trPr>
                <w:trHeight w:val="1275"/>
              </w:trPr>
              <w:tc>
                <w:tcPr>
                  <w:tcW w:w="1771" w:type="dxa"/>
                  <w:tcBorders>
                    <w:top w:val="nil"/>
                    <w:left w:val="single" w:sz="4" w:space="0" w:color="auto"/>
                    <w:bottom w:val="single" w:sz="4" w:space="0" w:color="auto"/>
                    <w:right w:val="single" w:sz="4" w:space="0" w:color="auto"/>
                  </w:tcBorders>
                  <w:shd w:val="clear" w:color="000000" w:fill="D9E2F3"/>
                  <w:vAlign w:val="center"/>
                  <w:hideMark/>
                </w:tcPr>
                <w:p w14:paraId="6819741E" w14:textId="77777777" w:rsidR="007E49A4" w:rsidRPr="00522DD5" w:rsidRDefault="007E49A4" w:rsidP="00387BFA">
                  <w:pPr>
                    <w:jc w:val="center"/>
                    <w:rPr>
                      <w:b/>
                      <w:bCs/>
                      <w:color w:val="000000"/>
                      <w:sz w:val="22"/>
                      <w:szCs w:val="22"/>
                    </w:rPr>
                  </w:pPr>
                  <w:r w:rsidRPr="00522DD5">
                    <w:rPr>
                      <w:b/>
                      <w:bCs/>
                      <w:color w:val="000000"/>
                      <w:sz w:val="22"/>
                      <w:szCs w:val="22"/>
                    </w:rPr>
                    <w:t>Programos tikslo, uždavinio, priemonės kodas</w:t>
                  </w:r>
                </w:p>
              </w:tc>
              <w:tc>
                <w:tcPr>
                  <w:tcW w:w="3398" w:type="dxa"/>
                  <w:tcBorders>
                    <w:top w:val="nil"/>
                    <w:left w:val="nil"/>
                    <w:bottom w:val="single" w:sz="4" w:space="0" w:color="auto"/>
                    <w:right w:val="single" w:sz="4" w:space="0" w:color="auto"/>
                  </w:tcBorders>
                  <w:shd w:val="clear" w:color="000000" w:fill="D9E2F3"/>
                  <w:vAlign w:val="center"/>
                  <w:hideMark/>
                </w:tcPr>
                <w:p w14:paraId="33887E63" w14:textId="77777777" w:rsidR="007E49A4" w:rsidRPr="00522DD5" w:rsidRDefault="007E49A4" w:rsidP="00387BFA">
                  <w:pPr>
                    <w:jc w:val="center"/>
                    <w:rPr>
                      <w:b/>
                      <w:bCs/>
                      <w:color w:val="000000"/>
                      <w:sz w:val="22"/>
                      <w:szCs w:val="22"/>
                    </w:rPr>
                  </w:pPr>
                  <w:r w:rsidRPr="00522DD5">
                    <w:rPr>
                      <w:b/>
                      <w:bCs/>
                      <w:color w:val="000000"/>
                      <w:sz w:val="22"/>
                      <w:szCs w:val="22"/>
                    </w:rPr>
                    <w:t>Programos tikslo, uždavinio, priemonės pavadinimas</w:t>
                  </w:r>
                </w:p>
              </w:tc>
              <w:tc>
                <w:tcPr>
                  <w:tcW w:w="1296" w:type="dxa"/>
                  <w:tcBorders>
                    <w:top w:val="nil"/>
                    <w:left w:val="nil"/>
                    <w:bottom w:val="single" w:sz="4" w:space="0" w:color="auto"/>
                    <w:right w:val="single" w:sz="4" w:space="0" w:color="auto"/>
                  </w:tcBorders>
                  <w:shd w:val="clear" w:color="000000" w:fill="D9E2F3"/>
                  <w:vAlign w:val="center"/>
                  <w:hideMark/>
                </w:tcPr>
                <w:p w14:paraId="16656D7D" w14:textId="77777777" w:rsidR="007E49A4" w:rsidRPr="00522DD5" w:rsidRDefault="007E49A4" w:rsidP="00387BFA">
                  <w:pPr>
                    <w:jc w:val="center"/>
                    <w:rPr>
                      <w:b/>
                      <w:bCs/>
                      <w:sz w:val="22"/>
                      <w:szCs w:val="22"/>
                    </w:rPr>
                  </w:pPr>
                  <w:r w:rsidRPr="00522DD5">
                    <w:rPr>
                      <w:b/>
                      <w:bCs/>
                      <w:sz w:val="22"/>
                      <w:szCs w:val="22"/>
                    </w:rPr>
                    <w:t>Priemonės požymis</w:t>
                  </w:r>
                </w:p>
              </w:tc>
              <w:tc>
                <w:tcPr>
                  <w:tcW w:w="1296" w:type="dxa"/>
                  <w:tcBorders>
                    <w:top w:val="nil"/>
                    <w:left w:val="nil"/>
                    <w:bottom w:val="single" w:sz="4" w:space="0" w:color="auto"/>
                    <w:right w:val="single" w:sz="4" w:space="0" w:color="auto"/>
                  </w:tcBorders>
                  <w:shd w:val="clear" w:color="000000" w:fill="D9E2F3"/>
                  <w:vAlign w:val="center"/>
                  <w:hideMark/>
                </w:tcPr>
                <w:p w14:paraId="4C261FDD" w14:textId="77777777" w:rsidR="007E49A4" w:rsidRPr="00522DD5" w:rsidRDefault="007E49A4" w:rsidP="00387BFA">
                  <w:pPr>
                    <w:jc w:val="center"/>
                    <w:rPr>
                      <w:b/>
                      <w:bCs/>
                      <w:sz w:val="22"/>
                      <w:szCs w:val="22"/>
                    </w:rPr>
                  </w:pPr>
                  <w:r w:rsidRPr="00522DD5">
                    <w:rPr>
                      <w:b/>
                      <w:bCs/>
                      <w:sz w:val="22"/>
                      <w:szCs w:val="22"/>
                    </w:rPr>
                    <w:t>Priemonės vykdytojo kodas</w:t>
                  </w:r>
                </w:p>
              </w:tc>
              <w:tc>
                <w:tcPr>
                  <w:tcW w:w="1537" w:type="dxa"/>
                  <w:tcBorders>
                    <w:top w:val="nil"/>
                    <w:left w:val="nil"/>
                    <w:bottom w:val="single" w:sz="4" w:space="0" w:color="auto"/>
                    <w:right w:val="single" w:sz="4" w:space="0" w:color="auto"/>
                  </w:tcBorders>
                  <w:shd w:val="clear" w:color="000000" w:fill="D9E2F3"/>
                  <w:vAlign w:val="center"/>
                  <w:hideMark/>
                </w:tcPr>
                <w:p w14:paraId="6DA137C0" w14:textId="77777777" w:rsidR="007E49A4" w:rsidRPr="00522DD5" w:rsidRDefault="007E49A4" w:rsidP="00387BFA">
                  <w:pPr>
                    <w:jc w:val="center"/>
                    <w:rPr>
                      <w:b/>
                      <w:bCs/>
                      <w:sz w:val="22"/>
                      <w:szCs w:val="22"/>
                    </w:rPr>
                  </w:pPr>
                  <w:r w:rsidRPr="00522DD5">
                    <w:rPr>
                      <w:b/>
                      <w:bCs/>
                      <w:sz w:val="22"/>
                      <w:szCs w:val="22"/>
                    </w:rPr>
                    <w:t>Finansavimo šaltinis</w:t>
                  </w:r>
                </w:p>
              </w:tc>
              <w:tc>
                <w:tcPr>
                  <w:tcW w:w="1617" w:type="dxa"/>
                  <w:tcBorders>
                    <w:top w:val="nil"/>
                    <w:left w:val="nil"/>
                    <w:bottom w:val="single" w:sz="4" w:space="0" w:color="auto"/>
                    <w:right w:val="single" w:sz="4" w:space="0" w:color="auto"/>
                  </w:tcBorders>
                  <w:shd w:val="clear" w:color="000000" w:fill="D9E2F3"/>
                  <w:vAlign w:val="center"/>
                  <w:hideMark/>
                </w:tcPr>
                <w:p w14:paraId="5CE4B21D" w14:textId="77777777" w:rsidR="007E49A4" w:rsidRPr="00522DD5" w:rsidRDefault="007E49A4" w:rsidP="00387BFA">
                  <w:pPr>
                    <w:jc w:val="center"/>
                    <w:rPr>
                      <w:b/>
                      <w:bCs/>
                      <w:color w:val="000000"/>
                      <w:sz w:val="22"/>
                      <w:szCs w:val="22"/>
                    </w:rPr>
                  </w:pPr>
                  <w:r w:rsidRPr="00522DD5">
                    <w:rPr>
                      <w:b/>
                      <w:bCs/>
                      <w:color w:val="000000"/>
                      <w:sz w:val="22"/>
                      <w:szCs w:val="22"/>
                    </w:rPr>
                    <w:t xml:space="preserve">Numatomi </w:t>
                  </w:r>
                  <w:r w:rsidRPr="00522DD5">
                    <w:rPr>
                      <w:b/>
                      <w:bCs/>
                      <w:i/>
                      <w:iCs/>
                      <w:color w:val="000000"/>
                      <w:sz w:val="22"/>
                      <w:szCs w:val="22"/>
                    </w:rPr>
                    <w:t>2023</w:t>
                  </w:r>
                  <w:r w:rsidRPr="00522DD5">
                    <w:rPr>
                      <w:b/>
                      <w:bCs/>
                      <w:color w:val="000000"/>
                      <w:sz w:val="22"/>
                      <w:szCs w:val="22"/>
                    </w:rPr>
                    <w:t xml:space="preserve"> asignavimai</w:t>
                  </w:r>
                </w:p>
              </w:tc>
              <w:tc>
                <w:tcPr>
                  <w:tcW w:w="1549" w:type="dxa"/>
                  <w:tcBorders>
                    <w:top w:val="nil"/>
                    <w:left w:val="nil"/>
                    <w:bottom w:val="single" w:sz="4" w:space="0" w:color="auto"/>
                    <w:right w:val="single" w:sz="4" w:space="0" w:color="auto"/>
                  </w:tcBorders>
                  <w:shd w:val="clear" w:color="000000" w:fill="D9E2F3"/>
                  <w:vAlign w:val="center"/>
                  <w:hideMark/>
                </w:tcPr>
                <w:p w14:paraId="4C91FBFE" w14:textId="77777777" w:rsidR="007E49A4" w:rsidRPr="00522DD5" w:rsidRDefault="007E49A4" w:rsidP="00387BFA">
                  <w:pPr>
                    <w:jc w:val="center"/>
                    <w:rPr>
                      <w:b/>
                      <w:bCs/>
                      <w:i/>
                      <w:iCs/>
                      <w:color w:val="000000"/>
                      <w:sz w:val="22"/>
                      <w:szCs w:val="22"/>
                    </w:rPr>
                  </w:pPr>
                  <w:r w:rsidRPr="00522DD5">
                    <w:rPr>
                      <w:b/>
                      <w:bCs/>
                      <w:color w:val="000000"/>
                      <w:sz w:val="22"/>
                      <w:szCs w:val="22"/>
                    </w:rPr>
                    <w:t>Numatomi 2024 metų asignavimai</w:t>
                  </w:r>
                </w:p>
              </w:tc>
              <w:tc>
                <w:tcPr>
                  <w:tcW w:w="1443" w:type="dxa"/>
                  <w:tcBorders>
                    <w:top w:val="single" w:sz="4" w:space="0" w:color="auto"/>
                    <w:left w:val="nil"/>
                    <w:bottom w:val="single" w:sz="4" w:space="0" w:color="auto"/>
                    <w:right w:val="single" w:sz="4" w:space="0" w:color="auto"/>
                  </w:tcBorders>
                  <w:shd w:val="clear" w:color="000000" w:fill="D9E2F3"/>
                  <w:vAlign w:val="center"/>
                  <w:hideMark/>
                </w:tcPr>
                <w:p w14:paraId="177D29F9" w14:textId="77777777" w:rsidR="007E49A4" w:rsidRPr="00522DD5" w:rsidRDefault="007E49A4" w:rsidP="00387BFA">
                  <w:pPr>
                    <w:jc w:val="center"/>
                    <w:rPr>
                      <w:b/>
                      <w:bCs/>
                      <w:color w:val="000000"/>
                      <w:sz w:val="22"/>
                      <w:szCs w:val="22"/>
                    </w:rPr>
                  </w:pPr>
                  <w:r w:rsidRPr="00522DD5">
                    <w:rPr>
                      <w:b/>
                      <w:bCs/>
                      <w:color w:val="000000"/>
                      <w:sz w:val="22"/>
                      <w:szCs w:val="22"/>
                    </w:rPr>
                    <w:t xml:space="preserve">Numatomi </w:t>
                  </w:r>
                  <w:r w:rsidRPr="00522DD5">
                    <w:rPr>
                      <w:b/>
                      <w:bCs/>
                      <w:i/>
                      <w:iCs/>
                      <w:color w:val="000000"/>
                      <w:sz w:val="22"/>
                      <w:szCs w:val="22"/>
                    </w:rPr>
                    <w:t>2025</w:t>
                  </w:r>
                  <w:r w:rsidRPr="00522DD5">
                    <w:rPr>
                      <w:b/>
                      <w:bCs/>
                      <w:color w:val="000000"/>
                      <w:sz w:val="22"/>
                      <w:szCs w:val="22"/>
                    </w:rPr>
                    <w:t xml:space="preserve"> metų asignavimai</w:t>
                  </w:r>
                </w:p>
              </w:tc>
              <w:tc>
                <w:tcPr>
                  <w:tcW w:w="1348" w:type="dxa"/>
                  <w:tcBorders>
                    <w:top w:val="single" w:sz="4" w:space="0" w:color="auto"/>
                    <w:left w:val="nil"/>
                    <w:bottom w:val="single" w:sz="4" w:space="0" w:color="auto"/>
                    <w:right w:val="single" w:sz="4" w:space="0" w:color="auto"/>
                  </w:tcBorders>
                  <w:shd w:val="clear" w:color="000000" w:fill="D9E2F3"/>
                  <w:vAlign w:val="center"/>
                  <w:hideMark/>
                </w:tcPr>
                <w:p w14:paraId="37C0021C" w14:textId="77777777" w:rsidR="007E49A4" w:rsidRPr="00522DD5" w:rsidRDefault="007E49A4" w:rsidP="00387BFA">
                  <w:pPr>
                    <w:jc w:val="center"/>
                    <w:rPr>
                      <w:b/>
                      <w:bCs/>
                      <w:color w:val="000000"/>
                      <w:sz w:val="22"/>
                      <w:szCs w:val="22"/>
                    </w:rPr>
                  </w:pPr>
                </w:p>
              </w:tc>
            </w:tr>
            <w:tr w:rsidR="007E49A4" w:rsidRPr="00522DD5" w14:paraId="0B344ECE" w14:textId="77777777" w:rsidTr="00387BFA">
              <w:trPr>
                <w:trHeight w:val="300"/>
              </w:trPr>
              <w:tc>
                <w:tcPr>
                  <w:tcW w:w="1771" w:type="dxa"/>
                  <w:tcBorders>
                    <w:top w:val="nil"/>
                    <w:left w:val="single" w:sz="4" w:space="0" w:color="auto"/>
                    <w:bottom w:val="single" w:sz="4" w:space="0" w:color="auto"/>
                    <w:right w:val="single" w:sz="4" w:space="0" w:color="auto"/>
                  </w:tcBorders>
                  <w:shd w:val="clear" w:color="000000" w:fill="FFF2CC"/>
                  <w:hideMark/>
                </w:tcPr>
                <w:p w14:paraId="7C36DEC9" w14:textId="77777777" w:rsidR="007E49A4" w:rsidRPr="00522DD5" w:rsidRDefault="007E49A4" w:rsidP="00387BFA">
                  <w:pPr>
                    <w:jc w:val="center"/>
                    <w:rPr>
                      <w:i/>
                      <w:iCs/>
                      <w:color w:val="808080"/>
                      <w:szCs w:val="24"/>
                    </w:rPr>
                  </w:pPr>
                  <w:r w:rsidRPr="00522DD5">
                    <w:rPr>
                      <w:b/>
                      <w:bCs/>
                      <w:sz w:val="20"/>
                    </w:rPr>
                    <w:t>09.02.</w:t>
                  </w:r>
                </w:p>
              </w:tc>
              <w:tc>
                <w:tcPr>
                  <w:tcW w:w="13484" w:type="dxa"/>
                  <w:gridSpan w:val="8"/>
                  <w:tcBorders>
                    <w:top w:val="single" w:sz="4" w:space="0" w:color="auto"/>
                    <w:left w:val="nil"/>
                    <w:bottom w:val="single" w:sz="4" w:space="0" w:color="auto"/>
                    <w:right w:val="single" w:sz="4" w:space="0" w:color="auto"/>
                  </w:tcBorders>
                  <w:shd w:val="clear" w:color="000000" w:fill="FFF2CC"/>
                  <w:hideMark/>
                </w:tcPr>
                <w:p w14:paraId="600DC465" w14:textId="77777777" w:rsidR="007E49A4" w:rsidRPr="00522DD5" w:rsidRDefault="007E49A4" w:rsidP="00387BFA">
                  <w:pPr>
                    <w:rPr>
                      <w:i/>
                      <w:iCs/>
                      <w:color w:val="808080"/>
                      <w:szCs w:val="24"/>
                    </w:rPr>
                  </w:pPr>
                  <w:r w:rsidRPr="00522DD5">
                    <w:t>Gerinti aplinkos kokybę, stiprinti taršos prevenciją.</w:t>
                  </w:r>
                </w:p>
              </w:tc>
            </w:tr>
            <w:tr w:rsidR="007E49A4" w:rsidRPr="00522DD5" w14:paraId="68A3003F" w14:textId="77777777" w:rsidTr="00387BFA">
              <w:trPr>
                <w:trHeight w:val="300"/>
              </w:trPr>
              <w:tc>
                <w:tcPr>
                  <w:tcW w:w="1771" w:type="dxa"/>
                  <w:tcBorders>
                    <w:top w:val="nil"/>
                    <w:left w:val="single" w:sz="4" w:space="0" w:color="auto"/>
                    <w:bottom w:val="single" w:sz="4" w:space="0" w:color="auto"/>
                    <w:right w:val="single" w:sz="4" w:space="0" w:color="auto"/>
                  </w:tcBorders>
                  <w:shd w:val="clear" w:color="000000" w:fill="EDEDED"/>
                  <w:hideMark/>
                </w:tcPr>
                <w:p w14:paraId="70BFEED4" w14:textId="77777777" w:rsidR="007E49A4" w:rsidRPr="00522DD5" w:rsidRDefault="007E49A4" w:rsidP="00387BFA">
                  <w:pPr>
                    <w:jc w:val="center"/>
                    <w:rPr>
                      <w:i/>
                      <w:iCs/>
                      <w:color w:val="808080"/>
                      <w:szCs w:val="24"/>
                    </w:rPr>
                  </w:pPr>
                  <w:r w:rsidRPr="00522DD5">
                    <w:t>09.02.01.</w:t>
                  </w:r>
                </w:p>
              </w:tc>
              <w:tc>
                <w:tcPr>
                  <w:tcW w:w="13484" w:type="dxa"/>
                  <w:gridSpan w:val="8"/>
                  <w:tcBorders>
                    <w:top w:val="single" w:sz="4" w:space="0" w:color="auto"/>
                    <w:left w:val="nil"/>
                    <w:bottom w:val="single" w:sz="4" w:space="0" w:color="auto"/>
                    <w:right w:val="single" w:sz="4" w:space="0" w:color="auto"/>
                  </w:tcBorders>
                  <w:shd w:val="clear" w:color="000000" w:fill="EDEDED"/>
                  <w:hideMark/>
                </w:tcPr>
                <w:p w14:paraId="0E3A2B7D" w14:textId="77777777" w:rsidR="007E49A4" w:rsidRPr="00522DD5" w:rsidRDefault="007E49A4" w:rsidP="00387BFA">
                  <w:pPr>
                    <w:rPr>
                      <w:i/>
                      <w:iCs/>
                      <w:color w:val="808080"/>
                      <w:szCs w:val="24"/>
                    </w:rPr>
                  </w:pPr>
                  <w:r w:rsidRPr="00522DD5">
                    <w:t>Sumažinti taršą ir jos poveikį aplinkai, kompensuoti aplinkai padarytą žalą.</w:t>
                  </w:r>
                </w:p>
              </w:tc>
            </w:tr>
            <w:tr w:rsidR="007E49A4" w:rsidRPr="00522DD5" w14:paraId="1421DF00" w14:textId="77777777" w:rsidTr="00387BFA">
              <w:trPr>
                <w:trHeight w:val="300"/>
              </w:trPr>
              <w:tc>
                <w:tcPr>
                  <w:tcW w:w="1771" w:type="dxa"/>
                  <w:vMerge w:val="restart"/>
                  <w:tcBorders>
                    <w:top w:val="nil"/>
                    <w:left w:val="single" w:sz="4" w:space="0" w:color="auto"/>
                    <w:bottom w:val="single" w:sz="4" w:space="0" w:color="auto"/>
                    <w:right w:val="single" w:sz="4" w:space="0" w:color="auto"/>
                  </w:tcBorders>
                  <w:shd w:val="clear" w:color="auto" w:fill="auto"/>
                  <w:hideMark/>
                </w:tcPr>
                <w:p w14:paraId="504D66AC" w14:textId="77777777" w:rsidR="007E49A4" w:rsidRPr="00522DD5" w:rsidRDefault="007E49A4" w:rsidP="00387BFA">
                  <w:pPr>
                    <w:rPr>
                      <w:i/>
                      <w:iCs/>
                      <w:color w:val="808080"/>
                      <w:szCs w:val="24"/>
                    </w:rPr>
                  </w:pPr>
                  <w:r w:rsidRPr="00522DD5">
                    <w:t>09.02.01.06.</w:t>
                  </w:r>
                </w:p>
              </w:tc>
              <w:tc>
                <w:tcPr>
                  <w:tcW w:w="3398" w:type="dxa"/>
                  <w:vMerge w:val="restart"/>
                  <w:tcBorders>
                    <w:top w:val="nil"/>
                    <w:left w:val="single" w:sz="4" w:space="0" w:color="auto"/>
                    <w:bottom w:val="single" w:sz="4" w:space="0" w:color="auto"/>
                    <w:right w:val="single" w:sz="4" w:space="0" w:color="auto"/>
                  </w:tcBorders>
                  <w:shd w:val="clear" w:color="auto" w:fill="auto"/>
                  <w:hideMark/>
                </w:tcPr>
                <w:p w14:paraId="4468C301" w14:textId="77777777" w:rsidR="007E49A4" w:rsidRPr="00522DD5" w:rsidRDefault="007E49A4" w:rsidP="00387BFA">
                  <w:pPr>
                    <w:rPr>
                      <w:i/>
                      <w:iCs/>
                      <w:color w:val="808080"/>
                      <w:szCs w:val="24"/>
                    </w:rPr>
                  </w:pPr>
                  <w:r w:rsidRPr="00522DD5">
                    <w:t>Atsinaujinančių energijos išteklių panaudojimas</w:t>
                  </w:r>
                </w:p>
              </w:tc>
              <w:tc>
                <w:tcPr>
                  <w:tcW w:w="1296" w:type="dxa"/>
                  <w:vMerge w:val="restart"/>
                  <w:tcBorders>
                    <w:top w:val="nil"/>
                    <w:left w:val="single" w:sz="4" w:space="0" w:color="auto"/>
                    <w:bottom w:val="single" w:sz="4" w:space="0" w:color="auto"/>
                    <w:right w:val="single" w:sz="4" w:space="0" w:color="auto"/>
                  </w:tcBorders>
                  <w:shd w:val="clear" w:color="auto" w:fill="auto"/>
                  <w:hideMark/>
                </w:tcPr>
                <w:p w14:paraId="020DD422" w14:textId="77777777" w:rsidR="007E49A4" w:rsidRPr="00522DD5" w:rsidRDefault="007E49A4" w:rsidP="00387BFA">
                  <w:pPr>
                    <w:jc w:val="center"/>
                    <w:rPr>
                      <w:szCs w:val="24"/>
                    </w:rPr>
                  </w:pPr>
                  <w:r w:rsidRPr="00522DD5">
                    <w:t>TP, Pr</w:t>
                  </w:r>
                </w:p>
              </w:tc>
              <w:tc>
                <w:tcPr>
                  <w:tcW w:w="1296" w:type="dxa"/>
                  <w:vMerge w:val="restart"/>
                  <w:tcBorders>
                    <w:top w:val="nil"/>
                    <w:left w:val="single" w:sz="4" w:space="0" w:color="auto"/>
                    <w:bottom w:val="single" w:sz="4" w:space="0" w:color="auto"/>
                    <w:right w:val="single" w:sz="4" w:space="0" w:color="auto"/>
                  </w:tcBorders>
                  <w:shd w:val="clear" w:color="auto" w:fill="auto"/>
                  <w:hideMark/>
                </w:tcPr>
                <w:p w14:paraId="678FDCDD" w14:textId="77777777" w:rsidR="007E49A4" w:rsidRPr="00522DD5" w:rsidRDefault="007E49A4" w:rsidP="00387BFA">
                  <w:pPr>
                    <w:jc w:val="center"/>
                    <w:rPr>
                      <w:szCs w:val="24"/>
                    </w:rPr>
                  </w:pPr>
                  <w:r w:rsidRPr="00522DD5">
                    <w:rPr>
                      <w:szCs w:val="24"/>
                    </w:rPr>
                    <w:t>P12.7</w:t>
                  </w:r>
                </w:p>
              </w:tc>
              <w:tc>
                <w:tcPr>
                  <w:tcW w:w="1537" w:type="dxa"/>
                  <w:tcBorders>
                    <w:top w:val="nil"/>
                    <w:left w:val="nil"/>
                    <w:bottom w:val="single" w:sz="4" w:space="0" w:color="auto"/>
                    <w:right w:val="single" w:sz="4" w:space="0" w:color="auto"/>
                  </w:tcBorders>
                  <w:shd w:val="clear" w:color="auto" w:fill="auto"/>
                  <w:hideMark/>
                </w:tcPr>
                <w:p w14:paraId="1518F331" w14:textId="77777777" w:rsidR="007E49A4" w:rsidRPr="00522DD5" w:rsidRDefault="007E49A4" w:rsidP="00387BFA">
                  <w:pPr>
                    <w:jc w:val="center"/>
                    <w:rPr>
                      <w:szCs w:val="24"/>
                    </w:rPr>
                  </w:pPr>
                  <w:r w:rsidRPr="00522DD5">
                    <w:rPr>
                      <w:b/>
                      <w:bCs/>
                      <w:szCs w:val="24"/>
                    </w:rPr>
                    <w:t>SB</w:t>
                  </w:r>
                </w:p>
              </w:tc>
              <w:tc>
                <w:tcPr>
                  <w:tcW w:w="1617" w:type="dxa"/>
                  <w:tcBorders>
                    <w:top w:val="nil"/>
                    <w:left w:val="nil"/>
                    <w:bottom w:val="single" w:sz="4" w:space="0" w:color="auto"/>
                    <w:right w:val="single" w:sz="4" w:space="0" w:color="auto"/>
                  </w:tcBorders>
                  <w:shd w:val="clear" w:color="auto" w:fill="auto"/>
                  <w:vAlign w:val="center"/>
                </w:tcPr>
                <w:p w14:paraId="79364E4D" w14:textId="77777777" w:rsidR="007E49A4" w:rsidRPr="00522DD5" w:rsidRDefault="007E49A4" w:rsidP="00387BFA">
                  <w:pPr>
                    <w:jc w:val="center"/>
                    <w:rPr>
                      <w:szCs w:val="24"/>
                    </w:rPr>
                  </w:pPr>
                  <w:r w:rsidRPr="00522DD5">
                    <w:rPr>
                      <w:szCs w:val="24"/>
                    </w:rPr>
                    <w:t>126,7</w:t>
                  </w:r>
                </w:p>
              </w:tc>
              <w:tc>
                <w:tcPr>
                  <w:tcW w:w="1549" w:type="dxa"/>
                  <w:tcBorders>
                    <w:top w:val="nil"/>
                    <w:left w:val="nil"/>
                    <w:bottom w:val="single" w:sz="4" w:space="0" w:color="auto"/>
                    <w:right w:val="single" w:sz="4" w:space="0" w:color="auto"/>
                  </w:tcBorders>
                  <w:shd w:val="clear" w:color="000000" w:fill="F2F2F2"/>
                </w:tcPr>
                <w:p w14:paraId="3366E652"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auto" w:fill="auto"/>
                </w:tcPr>
                <w:p w14:paraId="0D9EA57E"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auto" w:fill="auto"/>
                </w:tcPr>
                <w:p w14:paraId="1A3F941D" w14:textId="77777777" w:rsidR="007E49A4" w:rsidRPr="00522DD5" w:rsidRDefault="007E49A4" w:rsidP="00387BFA">
                  <w:pPr>
                    <w:jc w:val="center"/>
                    <w:rPr>
                      <w:szCs w:val="24"/>
                    </w:rPr>
                  </w:pPr>
                </w:p>
              </w:tc>
            </w:tr>
            <w:tr w:rsidR="007E49A4" w:rsidRPr="00522DD5" w14:paraId="1ED837B3" w14:textId="77777777" w:rsidTr="00387BFA">
              <w:trPr>
                <w:trHeight w:val="183"/>
              </w:trPr>
              <w:tc>
                <w:tcPr>
                  <w:tcW w:w="1771" w:type="dxa"/>
                  <w:vMerge/>
                  <w:tcBorders>
                    <w:top w:val="nil"/>
                    <w:left w:val="single" w:sz="4" w:space="0" w:color="auto"/>
                    <w:bottom w:val="single" w:sz="4" w:space="0" w:color="auto"/>
                    <w:right w:val="single" w:sz="4" w:space="0" w:color="auto"/>
                  </w:tcBorders>
                  <w:vAlign w:val="center"/>
                </w:tcPr>
                <w:p w14:paraId="7274BAE5" w14:textId="77777777" w:rsidR="007E49A4" w:rsidRPr="00522DD5" w:rsidRDefault="007E49A4" w:rsidP="00387BFA">
                  <w:pPr>
                    <w:rPr>
                      <w:i/>
                      <w:iCs/>
                      <w:color w:val="808080"/>
                      <w:szCs w:val="24"/>
                    </w:rPr>
                  </w:pPr>
                </w:p>
              </w:tc>
              <w:tc>
                <w:tcPr>
                  <w:tcW w:w="3398" w:type="dxa"/>
                  <w:vMerge/>
                  <w:tcBorders>
                    <w:top w:val="nil"/>
                    <w:left w:val="single" w:sz="4" w:space="0" w:color="auto"/>
                    <w:bottom w:val="single" w:sz="4" w:space="0" w:color="auto"/>
                    <w:right w:val="single" w:sz="4" w:space="0" w:color="auto"/>
                  </w:tcBorders>
                  <w:vAlign w:val="center"/>
                </w:tcPr>
                <w:p w14:paraId="0332D05E" w14:textId="77777777" w:rsidR="007E49A4" w:rsidRPr="00522DD5" w:rsidRDefault="007E49A4" w:rsidP="00387BFA">
                  <w:pPr>
                    <w:rPr>
                      <w:i/>
                      <w:iCs/>
                      <w:color w:val="808080"/>
                      <w:szCs w:val="24"/>
                    </w:rPr>
                  </w:pPr>
                </w:p>
              </w:tc>
              <w:tc>
                <w:tcPr>
                  <w:tcW w:w="1296" w:type="dxa"/>
                  <w:vMerge/>
                  <w:tcBorders>
                    <w:top w:val="nil"/>
                    <w:left w:val="single" w:sz="4" w:space="0" w:color="auto"/>
                    <w:bottom w:val="single" w:sz="4" w:space="0" w:color="auto"/>
                    <w:right w:val="single" w:sz="4" w:space="0" w:color="auto"/>
                  </w:tcBorders>
                  <w:vAlign w:val="center"/>
                </w:tcPr>
                <w:p w14:paraId="4F704C49" w14:textId="77777777" w:rsidR="007E49A4" w:rsidRPr="00522DD5" w:rsidRDefault="007E49A4" w:rsidP="00387BFA">
                  <w:pPr>
                    <w:rPr>
                      <w:szCs w:val="24"/>
                    </w:rPr>
                  </w:pPr>
                </w:p>
              </w:tc>
              <w:tc>
                <w:tcPr>
                  <w:tcW w:w="1296" w:type="dxa"/>
                  <w:vMerge/>
                  <w:tcBorders>
                    <w:top w:val="nil"/>
                    <w:left w:val="single" w:sz="4" w:space="0" w:color="auto"/>
                    <w:bottom w:val="single" w:sz="4" w:space="0" w:color="auto"/>
                    <w:right w:val="single" w:sz="4" w:space="0" w:color="auto"/>
                  </w:tcBorders>
                  <w:vAlign w:val="center"/>
                </w:tcPr>
                <w:p w14:paraId="222B77D2" w14:textId="77777777" w:rsidR="007E49A4" w:rsidRPr="00522DD5" w:rsidRDefault="007E49A4" w:rsidP="00387BFA">
                  <w:pPr>
                    <w:rPr>
                      <w:szCs w:val="24"/>
                    </w:rPr>
                  </w:pPr>
                </w:p>
              </w:tc>
              <w:tc>
                <w:tcPr>
                  <w:tcW w:w="1537" w:type="dxa"/>
                  <w:tcBorders>
                    <w:top w:val="nil"/>
                    <w:left w:val="nil"/>
                    <w:bottom w:val="single" w:sz="4" w:space="0" w:color="auto"/>
                    <w:right w:val="single" w:sz="4" w:space="0" w:color="auto"/>
                  </w:tcBorders>
                  <w:shd w:val="clear" w:color="auto" w:fill="auto"/>
                </w:tcPr>
                <w:p w14:paraId="78A081F6" w14:textId="77777777" w:rsidR="007E49A4" w:rsidRPr="00522DD5" w:rsidRDefault="007E49A4" w:rsidP="00387BFA">
                  <w:pPr>
                    <w:jc w:val="center"/>
                    <w:rPr>
                      <w:szCs w:val="24"/>
                    </w:rPr>
                  </w:pPr>
                  <w:r w:rsidRPr="00522DD5">
                    <w:rPr>
                      <w:b/>
                      <w:bCs/>
                      <w:szCs w:val="24"/>
                    </w:rPr>
                    <w:t>LRVB-SB</w:t>
                  </w:r>
                </w:p>
              </w:tc>
              <w:tc>
                <w:tcPr>
                  <w:tcW w:w="1617" w:type="dxa"/>
                  <w:tcBorders>
                    <w:top w:val="nil"/>
                    <w:left w:val="nil"/>
                    <w:bottom w:val="single" w:sz="4" w:space="0" w:color="auto"/>
                    <w:right w:val="single" w:sz="4" w:space="0" w:color="auto"/>
                  </w:tcBorders>
                  <w:shd w:val="clear" w:color="auto" w:fill="auto"/>
                  <w:vAlign w:val="center"/>
                </w:tcPr>
                <w:p w14:paraId="40A6AFEE" w14:textId="77777777" w:rsidR="007E49A4" w:rsidRPr="00522DD5" w:rsidRDefault="007E49A4" w:rsidP="00387BFA">
                  <w:pPr>
                    <w:jc w:val="center"/>
                    <w:rPr>
                      <w:szCs w:val="24"/>
                    </w:rPr>
                  </w:pPr>
                  <w:r w:rsidRPr="00522DD5">
                    <w:rPr>
                      <w:szCs w:val="24"/>
                    </w:rPr>
                    <w:t>79,7</w:t>
                  </w:r>
                </w:p>
              </w:tc>
              <w:tc>
                <w:tcPr>
                  <w:tcW w:w="1549" w:type="dxa"/>
                  <w:tcBorders>
                    <w:top w:val="nil"/>
                    <w:left w:val="nil"/>
                    <w:bottom w:val="single" w:sz="4" w:space="0" w:color="auto"/>
                    <w:right w:val="single" w:sz="4" w:space="0" w:color="auto"/>
                  </w:tcBorders>
                  <w:shd w:val="clear" w:color="000000" w:fill="F2F2F2"/>
                </w:tcPr>
                <w:p w14:paraId="55B81726"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auto" w:fill="auto"/>
                </w:tcPr>
                <w:p w14:paraId="125CF6E8"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auto" w:fill="auto"/>
                </w:tcPr>
                <w:p w14:paraId="1378DD8D" w14:textId="77777777" w:rsidR="007E49A4" w:rsidRPr="00522DD5" w:rsidRDefault="007E49A4" w:rsidP="00387BFA">
                  <w:pPr>
                    <w:jc w:val="center"/>
                    <w:rPr>
                      <w:szCs w:val="24"/>
                    </w:rPr>
                  </w:pPr>
                </w:p>
              </w:tc>
            </w:tr>
            <w:tr w:rsidR="007E49A4" w:rsidRPr="00522DD5" w14:paraId="615A0762" w14:textId="77777777" w:rsidTr="00387BFA">
              <w:trPr>
                <w:trHeight w:val="300"/>
              </w:trPr>
              <w:tc>
                <w:tcPr>
                  <w:tcW w:w="1771" w:type="dxa"/>
                  <w:vMerge/>
                  <w:tcBorders>
                    <w:top w:val="nil"/>
                    <w:left w:val="single" w:sz="4" w:space="0" w:color="auto"/>
                    <w:bottom w:val="single" w:sz="4" w:space="0" w:color="auto"/>
                    <w:right w:val="single" w:sz="4" w:space="0" w:color="auto"/>
                  </w:tcBorders>
                  <w:vAlign w:val="center"/>
                  <w:hideMark/>
                </w:tcPr>
                <w:p w14:paraId="67DDA0D2" w14:textId="77777777" w:rsidR="007E49A4" w:rsidRPr="00522DD5" w:rsidRDefault="007E49A4" w:rsidP="00387BFA">
                  <w:pPr>
                    <w:rPr>
                      <w:i/>
                      <w:iCs/>
                      <w:color w:val="808080"/>
                      <w:szCs w:val="24"/>
                    </w:rPr>
                  </w:pPr>
                </w:p>
              </w:tc>
              <w:tc>
                <w:tcPr>
                  <w:tcW w:w="3398" w:type="dxa"/>
                  <w:vMerge/>
                  <w:tcBorders>
                    <w:top w:val="nil"/>
                    <w:left w:val="single" w:sz="4" w:space="0" w:color="auto"/>
                    <w:bottom w:val="single" w:sz="4" w:space="0" w:color="auto"/>
                    <w:right w:val="single" w:sz="4" w:space="0" w:color="auto"/>
                  </w:tcBorders>
                  <w:vAlign w:val="center"/>
                  <w:hideMark/>
                </w:tcPr>
                <w:p w14:paraId="3C6F8D7A" w14:textId="77777777" w:rsidR="007E49A4" w:rsidRPr="00522DD5" w:rsidRDefault="007E49A4" w:rsidP="00387BFA">
                  <w:pPr>
                    <w:rPr>
                      <w:i/>
                      <w:iCs/>
                      <w:color w:val="808080"/>
                      <w:szCs w:val="24"/>
                    </w:rPr>
                  </w:pPr>
                </w:p>
              </w:tc>
              <w:tc>
                <w:tcPr>
                  <w:tcW w:w="1296" w:type="dxa"/>
                  <w:vMerge/>
                  <w:tcBorders>
                    <w:top w:val="nil"/>
                    <w:left w:val="single" w:sz="4" w:space="0" w:color="auto"/>
                    <w:bottom w:val="single" w:sz="4" w:space="0" w:color="auto"/>
                    <w:right w:val="single" w:sz="4" w:space="0" w:color="auto"/>
                  </w:tcBorders>
                  <w:vAlign w:val="center"/>
                  <w:hideMark/>
                </w:tcPr>
                <w:p w14:paraId="1E935E75" w14:textId="77777777" w:rsidR="007E49A4" w:rsidRPr="00522DD5" w:rsidRDefault="007E49A4" w:rsidP="00387BFA">
                  <w:pPr>
                    <w:rPr>
                      <w:szCs w:val="24"/>
                    </w:rPr>
                  </w:pPr>
                </w:p>
              </w:tc>
              <w:tc>
                <w:tcPr>
                  <w:tcW w:w="1296" w:type="dxa"/>
                  <w:vMerge/>
                  <w:tcBorders>
                    <w:top w:val="nil"/>
                    <w:left w:val="single" w:sz="4" w:space="0" w:color="auto"/>
                    <w:bottom w:val="single" w:sz="4" w:space="0" w:color="auto"/>
                    <w:right w:val="single" w:sz="4" w:space="0" w:color="auto"/>
                  </w:tcBorders>
                  <w:vAlign w:val="center"/>
                  <w:hideMark/>
                </w:tcPr>
                <w:p w14:paraId="169B7FE1" w14:textId="77777777" w:rsidR="007E49A4" w:rsidRPr="00522DD5" w:rsidRDefault="007E49A4" w:rsidP="00387BFA">
                  <w:pPr>
                    <w:rPr>
                      <w:szCs w:val="24"/>
                    </w:rPr>
                  </w:pPr>
                </w:p>
              </w:tc>
              <w:tc>
                <w:tcPr>
                  <w:tcW w:w="1537" w:type="dxa"/>
                  <w:tcBorders>
                    <w:top w:val="nil"/>
                    <w:left w:val="nil"/>
                    <w:bottom w:val="single" w:sz="4" w:space="0" w:color="auto"/>
                    <w:right w:val="single" w:sz="4" w:space="0" w:color="auto"/>
                  </w:tcBorders>
                  <w:shd w:val="clear" w:color="auto" w:fill="auto"/>
                  <w:vAlign w:val="center"/>
                  <w:hideMark/>
                </w:tcPr>
                <w:p w14:paraId="66859841" w14:textId="77777777" w:rsidR="007E49A4" w:rsidRPr="00522DD5" w:rsidRDefault="007E49A4" w:rsidP="00387BFA">
                  <w:pPr>
                    <w:jc w:val="right"/>
                    <w:rPr>
                      <w:b/>
                      <w:bCs/>
                      <w:szCs w:val="24"/>
                    </w:rPr>
                  </w:pPr>
                  <w:r w:rsidRPr="00522DD5">
                    <w:rPr>
                      <w:b/>
                      <w:bCs/>
                      <w:szCs w:val="24"/>
                    </w:rPr>
                    <w:t xml:space="preserve">Iš viso </w:t>
                  </w:r>
                </w:p>
              </w:tc>
              <w:tc>
                <w:tcPr>
                  <w:tcW w:w="1617" w:type="dxa"/>
                  <w:tcBorders>
                    <w:top w:val="nil"/>
                    <w:left w:val="nil"/>
                    <w:bottom w:val="single" w:sz="4" w:space="0" w:color="auto"/>
                    <w:right w:val="single" w:sz="4" w:space="0" w:color="auto"/>
                  </w:tcBorders>
                  <w:shd w:val="clear" w:color="auto" w:fill="auto"/>
                  <w:vAlign w:val="center"/>
                </w:tcPr>
                <w:p w14:paraId="2E2ED453" w14:textId="77777777" w:rsidR="007E49A4" w:rsidRPr="00522DD5" w:rsidRDefault="007E49A4" w:rsidP="00387BFA">
                  <w:pPr>
                    <w:jc w:val="center"/>
                    <w:rPr>
                      <w:szCs w:val="24"/>
                    </w:rPr>
                  </w:pPr>
                  <w:r w:rsidRPr="00522DD5">
                    <w:rPr>
                      <w:szCs w:val="24"/>
                    </w:rPr>
                    <w:t>206,4</w:t>
                  </w:r>
                </w:p>
              </w:tc>
              <w:tc>
                <w:tcPr>
                  <w:tcW w:w="1549" w:type="dxa"/>
                  <w:tcBorders>
                    <w:top w:val="nil"/>
                    <w:left w:val="nil"/>
                    <w:bottom w:val="single" w:sz="4" w:space="0" w:color="auto"/>
                    <w:right w:val="single" w:sz="4" w:space="0" w:color="auto"/>
                  </w:tcBorders>
                  <w:shd w:val="clear" w:color="000000" w:fill="F2F2F2"/>
                </w:tcPr>
                <w:p w14:paraId="55943E68"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auto" w:fill="auto"/>
                </w:tcPr>
                <w:p w14:paraId="332AF5D9"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auto" w:fill="auto"/>
                </w:tcPr>
                <w:p w14:paraId="1226460C" w14:textId="77777777" w:rsidR="007E49A4" w:rsidRPr="00522DD5" w:rsidRDefault="007E49A4" w:rsidP="00387BFA">
                  <w:pPr>
                    <w:jc w:val="center"/>
                    <w:rPr>
                      <w:szCs w:val="24"/>
                    </w:rPr>
                  </w:pPr>
                </w:p>
              </w:tc>
            </w:tr>
            <w:tr w:rsidR="007E49A4" w:rsidRPr="00522DD5" w14:paraId="439710E4" w14:textId="77777777" w:rsidTr="00387BFA">
              <w:trPr>
                <w:trHeight w:val="300"/>
              </w:trPr>
              <w:tc>
                <w:tcPr>
                  <w:tcW w:w="1771" w:type="dxa"/>
                  <w:tcBorders>
                    <w:top w:val="nil"/>
                    <w:left w:val="single" w:sz="4" w:space="0" w:color="auto"/>
                    <w:bottom w:val="single" w:sz="4" w:space="0" w:color="auto"/>
                    <w:right w:val="single" w:sz="4" w:space="0" w:color="auto"/>
                  </w:tcBorders>
                  <w:shd w:val="clear" w:color="000000" w:fill="EDEDED"/>
                  <w:vAlign w:val="center"/>
                </w:tcPr>
                <w:p w14:paraId="55DA3050" w14:textId="77777777" w:rsidR="007E49A4" w:rsidRPr="00522DD5" w:rsidRDefault="007E49A4" w:rsidP="00387BFA">
                  <w:pPr>
                    <w:jc w:val="center"/>
                    <w:rPr>
                      <w:i/>
                      <w:iCs/>
                      <w:color w:val="808080"/>
                      <w:szCs w:val="24"/>
                    </w:rPr>
                  </w:pPr>
                </w:p>
              </w:tc>
              <w:tc>
                <w:tcPr>
                  <w:tcW w:w="7527" w:type="dxa"/>
                  <w:gridSpan w:val="4"/>
                  <w:tcBorders>
                    <w:top w:val="single" w:sz="4" w:space="0" w:color="auto"/>
                    <w:left w:val="nil"/>
                    <w:bottom w:val="single" w:sz="4" w:space="0" w:color="auto"/>
                    <w:right w:val="single" w:sz="4" w:space="0" w:color="000000"/>
                  </w:tcBorders>
                  <w:shd w:val="clear" w:color="000000" w:fill="F2F2F2"/>
                  <w:vAlign w:val="center"/>
                  <w:hideMark/>
                </w:tcPr>
                <w:p w14:paraId="2E7C549D" w14:textId="77777777" w:rsidR="007E49A4" w:rsidRPr="00522DD5" w:rsidRDefault="007E49A4" w:rsidP="00387BFA">
                  <w:pPr>
                    <w:jc w:val="right"/>
                    <w:rPr>
                      <w:b/>
                      <w:bCs/>
                      <w:szCs w:val="24"/>
                    </w:rPr>
                  </w:pPr>
                  <w:r w:rsidRPr="00522DD5">
                    <w:rPr>
                      <w:b/>
                      <w:bCs/>
                      <w:szCs w:val="24"/>
                    </w:rPr>
                    <w:t>Iš viso uždaviniui:</w:t>
                  </w:r>
                </w:p>
              </w:tc>
              <w:tc>
                <w:tcPr>
                  <w:tcW w:w="1617" w:type="dxa"/>
                  <w:tcBorders>
                    <w:top w:val="nil"/>
                    <w:left w:val="nil"/>
                    <w:bottom w:val="single" w:sz="4" w:space="0" w:color="auto"/>
                    <w:right w:val="single" w:sz="4" w:space="0" w:color="auto"/>
                  </w:tcBorders>
                  <w:shd w:val="clear" w:color="000000" w:fill="F2F2F2"/>
                  <w:vAlign w:val="center"/>
                </w:tcPr>
                <w:p w14:paraId="72C6E5EC" w14:textId="77777777" w:rsidR="007E49A4" w:rsidRPr="00522DD5" w:rsidRDefault="007E49A4" w:rsidP="00387BFA">
                  <w:pPr>
                    <w:jc w:val="center"/>
                    <w:rPr>
                      <w:szCs w:val="24"/>
                    </w:rPr>
                  </w:pPr>
                  <w:r w:rsidRPr="00522DD5">
                    <w:rPr>
                      <w:szCs w:val="24"/>
                    </w:rPr>
                    <w:t>206,4</w:t>
                  </w:r>
                </w:p>
              </w:tc>
              <w:tc>
                <w:tcPr>
                  <w:tcW w:w="1549" w:type="dxa"/>
                  <w:tcBorders>
                    <w:top w:val="nil"/>
                    <w:left w:val="nil"/>
                    <w:bottom w:val="single" w:sz="4" w:space="0" w:color="auto"/>
                    <w:right w:val="single" w:sz="4" w:space="0" w:color="auto"/>
                  </w:tcBorders>
                  <w:shd w:val="clear" w:color="000000" w:fill="F2F2F2"/>
                </w:tcPr>
                <w:p w14:paraId="536F753C"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000000" w:fill="F2F2F2"/>
                </w:tcPr>
                <w:p w14:paraId="75F16B37"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000000" w:fill="F2F2F2"/>
                </w:tcPr>
                <w:p w14:paraId="49AB16D0" w14:textId="77777777" w:rsidR="007E49A4" w:rsidRPr="00522DD5" w:rsidRDefault="007E49A4" w:rsidP="00387BFA">
                  <w:pPr>
                    <w:jc w:val="center"/>
                    <w:rPr>
                      <w:szCs w:val="24"/>
                    </w:rPr>
                  </w:pPr>
                </w:p>
              </w:tc>
            </w:tr>
            <w:tr w:rsidR="007E49A4" w:rsidRPr="00522DD5" w14:paraId="78E5EB03" w14:textId="77777777" w:rsidTr="00387BFA">
              <w:trPr>
                <w:trHeight w:val="300"/>
              </w:trPr>
              <w:tc>
                <w:tcPr>
                  <w:tcW w:w="1771" w:type="dxa"/>
                  <w:tcBorders>
                    <w:top w:val="nil"/>
                    <w:left w:val="single" w:sz="4" w:space="0" w:color="auto"/>
                    <w:bottom w:val="single" w:sz="4" w:space="0" w:color="auto"/>
                    <w:right w:val="single" w:sz="4" w:space="0" w:color="auto"/>
                  </w:tcBorders>
                  <w:shd w:val="clear" w:color="000000" w:fill="FFF2CC"/>
                  <w:vAlign w:val="center"/>
                </w:tcPr>
                <w:p w14:paraId="156FC0D0" w14:textId="77777777" w:rsidR="007E49A4" w:rsidRPr="00522DD5" w:rsidRDefault="007E49A4" w:rsidP="00387BFA">
                  <w:pPr>
                    <w:jc w:val="center"/>
                    <w:rPr>
                      <w:i/>
                      <w:iCs/>
                      <w:color w:val="808080"/>
                      <w:szCs w:val="24"/>
                    </w:rPr>
                  </w:pPr>
                </w:p>
              </w:tc>
              <w:tc>
                <w:tcPr>
                  <w:tcW w:w="7527" w:type="dxa"/>
                  <w:gridSpan w:val="4"/>
                  <w:tcBorders>
                    <w:top w:val="single" w:sz="4" w:space="0" w:color="auto"/>
                    <w:left w:val="nil"/>
                    <w:bottom w:val="single" w:sz="4" w:space="0" w:color="auto"/>
                    <w:right w:val="single" w:sz="4" w:space="0" w:color="000000"/>
                  </w:tcBorders>
                  <w:shd w:val="clear" w:color="000000" w:fill="FFF2CC"/>
                  <w:vAlign w:val="center"/>
                  <w:hideMark/>
                </w:tcPr>
                <w:p w14:paraId="7B44B810" w14:textId="77777777" w:rsidR="007E49A4" w:rsidRPr="00522DD5" w:rsidRDefault="007E49A4" w:rsidP="00387BFA">
                  <w:pPr>
                    <w:jc w:val="right"/>
                    <w:rPr>
                      <w:b/>
                      <w:bCs/>
                      <w:szCs w:val="24"/>
                    </w:rPr>
                  </w:pPr>
                  <w:r w:rsidRPr="00522DD5">
                    <w:rPr>
                      <w:b/>
                      <w:bCs/>
                      <w:szCs w:val="24"/>
                    </w:rPr>
                    <w:t>Iš viso tikslui:</w:t>
                  </w:r>
                </w:p>
              </w:tc>
              <w:tc>
                <w:tcPr>
                  <w:tcW w:w="1617" w:type="dxa"/>
                  <w:tcBorders>
                    <w:top w:val="nil"/>
                    <w:left w:val="nil"/>
                    <w:bottom w:val="single" w:sz="4" w:space="0" w:color="auto"/>
                    <w:right w:val="single" w:sz="4" w:space="0" w:color="auto"/>
                  </w:tcBorders>
                  <w:shd w:val="clear" w:color="000000" w:fill="FFF2CC"/>
                  <w:vAlign w:val="center"/>
                </w:tcPr>
                <w:p w14:paraId="1656291D" w14:textId="77777777" w:rsidR="007E49A4" w:rsidRPr="00522DD5" w:rsidRDefault="007E49A4" w:rsidP="00387BFA">
                  <w:pPr>
                    <w:jc w:val="center"/>
                    <w:rPr>
                      <w:szCs w:val="24"/>
                    </w:rPr>
                  </w:pPr>
                  <w:r w:rsidRPr="00522DD5">
                    <w:rPr>
                      <w:szCs w:val="24"/>
                    </w:rPr>
                    <w:t>206,4</w:t>
                  </w:r>
                </w:p>
              </w:tc>
              <w:tc>
                <w:tcPr>
                  <w:tcW w:w="1549" w:type="dxa"/>
                  <w:tcBorders>
                    <w:top w:val="nil"/>
                    <w:left w:val="nil"/>
                    <w:bottom w:val="single" w:sz="4" w:space="0" w:color="auto"/>
                    <w:right w:val="single" w:sz="4" w:space="0" w:color="auto"/>
                  </w:tcBorders>
                  <w:shd w:val="clear" w:color="000000" w:fill="FFF2CC"/>
                </w:tcPr>
                <w:p w14:paraId="0273F536"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000000" w:fill="FFF2CC"/>
                </w:tcPr>
                <w:p w14:paraId="3592CA85"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000000" w:fill="FFF2CC"/>
                </w:tcPr>
                <w:p w14:paraId="5B70291C" w14:textId="77777777" w:rsidR="007E49A4" w:rsidRPr="00522DD5" w:rsidRDefault="007E49A4" w:rsidP="00387BFA">
                  <w:pPr>
                    <w:jc w:val="center"/>
                    <w:rPr>
                      <w:szCs w:val="24"/>
                    </w:rPr>
                  </w:pPr>
                </w:p>
              </w:tc>
            </w:tr>
            <w:tr w:rsidR="007E49A4" w:rsidRPr="00522DD5" w14:paraId="592BFC05" w14:textId="77777777" w:rsidTr="00387BFA">
              <w:trPr>
                <w:trHeight w:val="300"/>
              </w:trPr>
              <w:tc>
                <w:tcPr>
                  <w:tcW w:w="1771" w:type="dxa"/>
                  <w:tcBorders>
                    <w:top w:val="nil"/>
                    <w:left w:val="single" w:sz="4" w:space="0" w:color="auto"/>
                    <w:bottom w:val="single" w:sz="4" w:space="0" w:color="auto"/>
                    <w:right w:val="single" w:sz="4" w:space="0" w:color="auto"/>
                  </w:tcBorders>
                  <w:shd w:val="clear" w:color="auto" w:fill="D9E2F3"/>
                  <w:vAlign w:val="center"/>
                </w:tcPr>
                <w:p w14:paraId="2775DC1C" w14:textId="77777777" w:rsidR="007E49A4" w:rsidRPr="00522DD5" w:rsidRDefault="007E49A4" w:rsidP="00387BFA">
                  <w:pPr>
                    <w:jc w:val="center"/>
                    <w:rPr>
                      <w:color w:val="000000"/>
                      <w:szCs w:val="24"/>
                    </w:rPr>
                  </w:pPr>
                </w:p>
              </w:tc>
              <w:tc>
                <w:tcPr>
                  <w:tcW w:w="7527" w:type="dxa"/>
                  <w:gridSpan w:val="4"/>
                  <w:tcBorders>
                    <w:top w:val="single" w:sz="4" w:space="0" w:color="auto"/>
                    <w:left w:val="nil"/>
                    <w:bottom w:val="single" w:sz="4" w:space="0" w:color="auto"/>
                    <w:right w:val="single" w:sz="4" w:space="0" w:color="000000"/>
                  </w:tcBorders>
                  <w:shd w:val="clear" w:color="auto" w:fill="D9E2F3"/>
                  <w:vAlign w:val="center"/>
                  <w:hideMark/>
                </w:tcPr>
                <w:p w14:paraId="6F89E820" w14:textId="77777777" w:rsidR="007E49A4" w:rsidRPr="00522DD5" w:rsidRDefault="007E49A4" w:rsidP="00387BFA">
                  <w:pPr>
                    <w:jc w:val="right"/>
                    <w:rPr>
                      <w:b/>
                      <w:bCs/>
                      <w:color w:val="000000"/>
                      <w:szCs w:val="24"/>
                    </w:rPr>
                  </w:pPr>
                  <w:r w:rsidRPr="00522DD5">
                    <w:rPr>
                      <w:b/>
                      <w:bCs/>
                      <w:color w:val="000000"/>
                      <w:szCs w:val="24"/>
                    </w:rPr>
                    <w:t>Iš viso programai finansuoti:</w:t>
                  </w:r>
                </w:p>
              </w:tc>
              <w:tc>
                <w:tcPr>
                  <w:tcW w:w="1617" w:type="dxa"/>
                  <w:tcBorders>
                    <w:top w:val="nil"/>
                    <w:left w:val="nil"/>
                    <w:bottom w:val="single" w:sz="4" w:space="0" w:color="auto"/>
                    <w:right w:val="single" w:sz="4" w:space="0" w:color="auto"/>
                  </w:tcBorders>
                  <w:shd w:val="clear" w:color="auto" w:fill="D9E2F3"/>
                  <w:vAlign w:val="center"/>
                </w:tcPr>
                <w:p w14:paraId="189AF82E" w14:textId="77777777" w:rsidR="007E49A4" w:rsidRPr="00522DD5" w:rsidRDefault="007E49A4" w:rsidP="00387BFA">
                  <w:pPr>
                    <w:jc w:val="center"/>
                    <w:rPr>
                      <w:color w:val="000000"/>
                      <w:szCs w:val="24"/>
                    </w:rPr>
                  </w:pPr>
                  <w:r w:rsidRPr="00522DD5">
                    <w:rPr>
                      <w:color w:val="000000"/>
                      <w:szCs w:val="24"/>
                    </w:rPr>
                    <w:t>206,4</w:t>
                  </w:r>
                </w:p>
              </w:tc>
              <w:tc>
                <w:tcPr>
                  <w:tcW w:w="1549" w:type="dxa"/>
                  <w:tcBorders>
                    <w:top w:val="nil"/>
                    <w:left w:val="nil"/>
                    <w:bottom w:val="single" w:sz="4" w:space="0" w:color="auto"/>
                    <w:right w:val="single" w:sz="4" w:space="0" w:color="auto"/>
                  </w:tcBorders>
                  <w:shd w:val="clear" w:color="auto" w:fill="D9E2F3"/>
                </w:tcPr>
                <w:p w14:paraId="0C2FCD90" w14:textId="77777777" w:rsidR="007E49A4" w:rsidRPr="00522DD5" w:rsidRDefault="007E49A4" w:rsidP="00387BFA">
                  <w:pPr>
                    <w:jc w:val="center"/>
                    <w:rPr>
                      <w:color w:val="000000"/>
                      <w:szCs w:val="24"/>
                    </w:rPr>
                  </w:pPr>
                </w:p>
              </w:tc>
              <w:tc>
                <w:tcPr>
                  <w:tcW w:w="1443" w:type="dxa"/>
                  <w:tcBorders>
                    <w:top w:val="nil"/>
                    <w:left w:val="nil"/>
                    <w:bottom w:val="single" w:sz="4" w:space="0" w:color="auto"/>
                    <w:right w:val="single" w:sz="4" w:space="0" w:color="auto"/>
                  </w:tcBorders>
                  <w:shd w:val="clear" w:color="auto" w:fill="D9E2F3"/>
                </w:tcPr>
                <w:p w14:paraId="20EDC06A" w14:textId="77777777" w:rsidR="007E49A4" w:rsidRPr="00522DD5" w:rsidRDefault="007E49A4" w:rsidP="00387BFA">
                  <w:pPr>
                    <w:jc w:val="center"/>
                    <w:rPr>
                      <w:color w:val="000000"/>
                      <w:szCs w:val="24"/>
                    </w:rPr>
                  </w:pPr>
                </w:p>
              </w:tc>
              <w:tc>
                <w:tcPr>
                  <w:tcW w:w="1348" w:type="dxa"/>
                  <w:tcBorders>
                    <w:top w:val="nil"/>
                    <w:left w:val="nil"/>
                    <w:bottom w:val="single" w:sz="4" w:space="0" w:color="auto"/>
                    <w:right w:val="single" w:sz="4" w:space="0" w:color="auto"/>
                  </w:tcBorders>
                  <w:shd w:val="clear" w:color="auto" w:fill="D9E2F3"/>
                </w:tcPr>
                <w:p w14:paraId="5BFB77B3" w14:textId="77777777" w:rsidR="007E49A4" w:rsidRPr="00522DD5" w:rsidRDefault="007E49A4" w:rsidP="00387BFA">
                  <w:pPr>
                    <w:jc w:val="center"/>
                    <w:rPr>
                      <w:color w:val="000000"/>
                      <w:szCs w:val="24"/>
                    </w:rPr>
                  </w:pPr>
                </w:p>
              </w:tc>
            </w:tr>
            <w:tr w:rsidR="007E49A4" w:rsidRPr="00522DD5" w14:paraId="2EEB605E"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7703E89" w14:textId="77777777" w:rsidR="007E49A4" w:rsidRPr="00522DD5" w:rsidRDefault="007E49A4" w:rsidP="00387BFA">
                  <w:pPr>
                    <w:jc w:val="right"/>
                    <w:rPr>
                      <w:b/>
                      <w:bCs/>
                      <w:szCs w:val="24"/>
                    </w:rPr>
                  </w:pPr>
                  <w:r w:rsidRPr="00522DD5">
                    <w:rPr>
                      <w:b/>
                      <w:bCs/>
                      <w:szCs w:val="24"/>
                    </w:rPr>
                    <w:t>Iš viso pažangos priemonėms finansuoti:</w:t>
                  </w:r>
                </w:p>
              </w:tc>
              <w:tc>
                <w:tcPr>
                  <w:tcW w:w="1617" w:type="dxa"/>
                  <w:tcBorders>
                    <w:top w:val="nil"/>
                    <w:left w:val="nil"/>
                    <w:bottom w:val="single" w:sz="4" w:space="0" w:color="auto"/>
                    <w:right w:val="single" w:sz="4" w:space="0" w:color="auto"/>
                  </w:tcBorders>
                  <w:shd w:val="clear" w:color="auto" w:fill="auto"/>
                  <w:vAlign w:val="center"/>
                </w:tcPr>
                <w:p w14:paraId="781BC4C4" w14:textId="77777777" w:rsidR="007E49A4" w:rsidRPr="00522DD5" w:rsidRDefault="007E49A4" w:rsidP="00387BFA">
                  <w:pPr>
                    <w:jc w:val="center"/>
                    <w:rPr>
                      <w:szCs w:val="24"/>
                    </w:rPr>
                  </w:pPr>
                </w:p>
              </w:tc>
              <w:tc>
                <w:tcPr>
                  <w:tcW w:w="1549" w:type="dxa"/>
                  <w:tcBorders>
                    <w:top w:val="nil"/>
                    <w:left w:val="nil"/>
                    <w:bottom w:val="single" w:sz="4" w:space="0" w:color="auto"/>
                    <w:right w:val="single" w:sz="4" w:space="0" w:color="auto"/>
                  </w:tcBorders>
                  <w:shd w:val="clear" w:color="000000" w:fill="F2F2F2"/>
                  <w:vAlign w:val="center"/>
                </w:tcPr>
                <w:p w14:paraId="5C58797B" w14:textId="77777777" w:rsidR="007E49A4" w:rsidRPr="00522DD5" w:rsidRDefault="007E49A4" w:rsidP="00387BFA">
                  <w:pPr>
                    <w:jc w:val="center"/>
                    <w:rPr>
                      <w:szCs w:val="24"/>
                    </w:rPr>
                  </w:pPr>
                </w:p>
              </w:tc>
              <w:tc>
                <w:tcPr>
                  <w:tcW w:w="1443" w:type="dxa"/>
                  <w:tcBorders>
                    <w:top w:val="nil"/>
                    <w:left w:val="nil"/>
                    <w:bottom w:val="single" w:sz="4" w:space="0" w:color="auto"/>
                    <w:right w:val="single" w:sz="4" w:space="0" w:color="auto"/>
                  </w:tcBorders>
                  <w:shd w:val="clear" w:color="auto" w:fill="auto"/>
                  <w:vAlign w:val="center"/>
                </w:tcPr>
                <w:p w14:paraId="49393B46" w14:textId="77777777" w:rsidR="007E49A4" w:rsidRPr="00522DD5" w:rsidRDefault="007E49A4" w:rsidP="00387BFA">
                  <w:pPr>
                    <w:jc w:val="center"/>
                    <w:rPr>
                      <w:szCs w:val="24"/>
                    </w:rPr>
                  </w:pPr>
                </w:p>
              </w:tc>
              <w:tc>
                <w:tcPr>
                  <w:tcW w:w="1348" w:type="dxa"/>
                  <w:tcBorders>
                    <w:top w:val="nil"/>
                    <w:left w:val="nil"/>
                    <w:bottom w:val="single" w:sz="4" w:space="0" w:color="auto"/>
                    <w:right w:val="single" w:sz="4" w:space="0" w:color="auto"/>
                  </w:tcBorders>
                  <w:shd w:val="clear" w:color="auto" w:fill="auto"/>
                  <w:vAlign w:val="center"/>
                </w:tcPr>
                <w:p w14:paraId="33A3D33B" w14:textId="77777777" w:rsidR="007E49A4" w:rsidRPr="00522DD5" w:rsidRDefault="007E49A4" w:rsidP="00387BFA">
                  <w:pPr>
                    <w:jc w:val="both"/>
                    <w:rPr>
                      <w:szCs w:val="24"/>
                    </w:rPr>
                  </w:pPr>
                </w:p>
              </w:tc>
            </w:tr>
            <w:tr w:rsidR="007E49A4" w:rsidRPr="005171D6" w14:paraId="09A697C4"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DCB923" w14:textId="77777777" w:rsidR="007E49A4" w:rsidRPr="005171D6" w:rsidRDefault="007E49A4" w:rsidP="00387BFA">
                  <w:pPr>
                    <w:jc w:val="right"/>
                    <w:rPr>
                      <w:b/>
                      <w:bCs/>
                      <w:szCs w:val="24"/>
                    </w:rPr>
                  </w:pPr>
                  <w:r w:rsidRPr="00522DD5">
                    <w:rPr>
                      <w:b/>
                      <w:bCs/>
                      <w:szCs w:val="24"/>
                    </w:rPr>
                    <w:t>Iš viso tęstinės veiklos priemonėms finansuoti:</w:t>
                  </w:r>
                </w:p>
              </w:tc>
              <w:tc>
                <w:tcPr>
                  <w:tcW w:w="1617" w:type="dxa"/>
                  <w:tcBorders>
                    <w:top w:val="nil"/>
                    <w:left w:val="nil"/>
                    <w:bottom w:val="single" w:sz="4" w:space="0" w:color="auto"/>
                    <w:right w:val="single" w:sz="4" w:space="0" w:color="auto"/>
                  </w:tcBorders>
                  <w:shd w:val="clear" w:color="auto" w:fill="auto"/>
                  <w:vAlign w:val="center"/>
                </w:tcPr>
                <w:p w14:paraId="2CB73607" w14:textId="77777777" w:rsidR="007E49A4" w:rsidRPr="005171D6" w:rsidRDefault="007E49A4" w:rsidP="00387BFA">
                  <w:pPr>
                    <w:jc w:val="center"/>
                    <w:rPr>
                      <w:szCs w:val="24"/>
                    </w:rPr>
                  </w:pPr>
                </w:p>
              </w:tc>
              <w:tc>
                <w:tcPr>
                  <w:tcW w:w="1549" w:type="dxa"/>
                  <w:tcBorders>
                    <w:top w:val="nil"/>
                    <w:left w:val="nil"/>
                    <w:bottom w:val="single" w:sz="4" w:space="0" w:color="auto"/>
                    <w:right w:val="single" w:sz="4" w:space="0" w:color="auto"/>
                  </w:tcBorders>
                  <w:shd w:val="clear" w:color="000000" w:fill="F2F2F2"/>
                </w:tcPr>
                <w:p w14:paraId="0BA07ADF" w14:textId="77777777" w:rsidR="007E49A4" w:rsidRPr="005171D6" w:rsidRDefault="007E49A4" w:rsidP="00387BFA">
                  <w:pPr>
                    <w:jc w:val="center"/>
                    <w:rPr>
                      <w:szCs w:val="24"/>
                    </w:rPr>
                  </w:pPr>
                </w:p>
              </w:tc>
              <w:tc>
                <w:tcPr>
                  <w:tcW w:w="1443" w:type="dxa"/>
                  <w:tcBorders>
                    <w:top w:val="nil"/>
                    <w:left w:val="nil"/>
                    <w:bottom w:val="single" w:sz="4" w:space="0" w:color="auto"/>
                    <w:right w:val="single" w:sz="4" w:space="0" w:color="auto"/>
                  </w:tcBorders>
                  <w:shd w:val="clear" w:color="auto" w:fill="auto"/>
                </w:tcPr>
                <w:p w14:paraId="269665B3" w14:textId="77777777" w:rsidR="007E49A4" w:rsidRPr="005171D6" w:rsidRDefault="007E49A4" w:rsidP="00387BFA">
                  <w:pPr>
                    <w:jc w:val="center"/>
                    <w:rPr>
                      <w:szCs w:val="24"/>
                    </w:rPr>
                  </w:pPr>
                </w:p>
              </w:tc>
              <w:tc>
                <w:tcPr>
                  <w:tcW w:w="1348" w:type="dxa"/>
                  <w:tcBorders>
                    <w:top w:val="nil"/>
                    <w:left w:val="nil"/>
                    <w:bottom w:val="single" w:sz="4" w:space="0" w:color="auto"/>
                    <w:right w:val="single" w:sz="4" w:space="0" w:color="auto"/>
                  </w:tcBorders>
                  <w:shd w:val="clear" w:color="auto" w:fill="auto"/>
                </w:tcPr>
                <w:p w14:paraId="72C84FB4" w14:textId="77777777" w:rsidR="007E49A4" w:rsidRPr="005171D6" w:rsidRDefault="007E49A4" w:rsidP="00387BFA">
                  <w:pPr>
                    <w:jc w:val="center"/>
                    <w:rPr>
                      <w:szCs w:val="24"/>
                    </w:rPr>
                  </w:pPr>
                </w:p>
              </w:tc>
            </w:tr>
          </w:tbl>
          <w:p w14:paraId="5718F8EB" w14:textId="77777777" w:rsidR="007E49A4" w:rsidRDefault="007E49A4" w:rsidP="00387BFA">
            <w:pPr>
              <w:jc w:val="center"/>
              <w:rPr>
                <w:b/>
                <w:bCs/>
                <w:color w:val="000000"/>
                <w:szCs w:val="24"/>
              </w:rPr>
            </w:pPr>
          </w:p>
          <w:p w14:paraId="74122A7B" w14:textId="77777777" w:rsidR="007E49A4" w:rsidRDefault="007E49A4" w:rsidP="00387BFA">
            <w:pPr>
              <w:jc w:val="center"/>
              <w:rPr>
                <w:b/>
                <w:bCs/>
                <w:color w:val="000000"/>
                <w:szCs w:val="24"/>
              </w:rPr>
            </w:pPr>
          </w:p>
          <w:p w14:paraId="77F4AC16" w14:textId="77777777" w:rsidR="007E49A4" w:rsidRDefault="007E49A4" w:rsidP="00387BFA">
            <w:pPr>
              <w:jc w:val="center"/>
              <w:rPr>
                <w:b/>
                <w:bCs/>
                <w:color w:val="000000"/>
                <w:szCs w:val="24"/>
              </w:rPr>
            </w:pPr>
          </w:p>
          <w:p w14:paraId="007ACE7E" w14:textId="77777777" w:rsidR="007E49A4" w:rsidRDefault="007E49A4" w:rsidP="00387BFA">
            <w:pPr>
              <w:jc w:val="center"/>
              <w:rPr>
                <w:b/>
                <w:bCs/>
                <w:color w:val="000000"/>
                <w:szCs w:val="24"/>
              </w:rPr>
            </w:pPr>
          </w:p>
          <w:p w14:paraId="02506D0D" w14:textId="77777777" w:rsidR="007E49A4" w:rsidRDefault="007E49A4" w:rsidP="00387BFA">
            <w:pPr>
              <w:jc w:val="center"/>
              <w:rPr>
                <w:b/>
                <w:bCs/>
                <w:color w:val="000000"/>
                <w:szCs w:val="24"/>
              </w:rPr>
            </w:pPr>
          </w:p>
          <w:p w14:paraId="627444D1" w14:textId="77777777" w:rsidR="007E49A4" w:rsidRDefault="007E49A4" w:rsidP="00387BFA">
            <w:pPr>
              <w:jc w:val="center"/>
              <w:rPr>
                <w:b/>
                <w:bCs/>
                <w:color w:val="000000"/>
                <w:szCs w:val="24"/>
              </w:rPr>
            </w:pPr>
          </w:p>
          <w:p w14:paraId="2180FB00" w14:textId="77777777" w:rsidR="007E49A4" w:rsidRDefault="007E49A4" w:rsidP="00387BFA">
            <w:pPr>
              <w:jc w:val="center"/>
              <w:rPr>
                <w:b/>
                <w:bCs/>
                <w:color w:val="000000"/>
                <w:szCs w:val="24"/>
              </w:rPr>
            </w:pPr>
          </w:p>
          <w:p w14:paraId="6C29FDE6" w14:textId="77777777" w:rsidR="007E49A4" w:rsidRDefault="007E49A4" w:rsidP="00387BFA">
            <w:pPr>
              <w:jc w:val="center"/>
              <w:rPr>
                <w:b/>
                <w:bCs/>
                <w:color w:val="000000"/>
                <w:szCs w:val="24"/>
              </w:rPr>
            </w:pPr>
          </w:p>
          <w:p w14:paraId="21FE44A9" w14:textId="77777777" w:rsidR="007E49A4" w:rsidRDefault="007E49A4" w:rsidP="00387BFA">
            <w:pPr>
              <w:jc w:val="center"/>
              <w:rPr>
                <w:b/>
                <w:bCs/>
                <w:color w:val="000000"/>
                <w:szCs w:val="24"/>
              </w:rPr>
            </w:pPr>
          </w:p>
          <w:p w14:paraId="329CD4A6" w14:textId="77777777" w:rsidR="007E49A4" w:rsidRDefault="007E49A4" w:rsidP="00387BFA">
            <w:pPr>
              <w:jc w:val="center"/>
              <w:rPr>
                <w:b/>
                <w:bCs/>
                <w:color w:val="000000"/>
                <w:szCs w:val="24"/>
              </w:rPr>
            </w:pPr>
          </w:p>
          <w:p w14:paraId="4596A232" w14:textId="77777777" w:rsidR="007E49A4" w:rsidRDefault="007E49A4" w:rsidP="00387BFA">
            <w:pPr>
              <w:jc w:val="center"/>
              <w:rPr>
                <w:b/>
                <w:bCs/>
                <w:color w:val="000000"/>
                <w:szCs w:val="24"/>
              </w:rPr>
            </w:pPr>
          </w:p>
          <w:p w14:paraId="22B3AD29" w14:textId="77777777" w:rsidR="007E49A4" w:rsidRDefault="007E49A4" w:rsidP="005F03BB">
            <w:pPr>
              <w:rPr>
                <w:b/>
                <w:bCs/>
                <w:color w:val="000000"/>
                <w:szCs w:val="24"/>
              </w:rPr>
            </w:pPr>
          </w:p>
          <w:p w14:paraId="6206B03F" w14:textId="77777777" w:rsidR="007E49A4" w:rsidRDefault="007E49A4" w:rsidP="00387BFA">
            <w:pPr>
              <w:jc w:val="center"/>
              <w:rPr>
                <w:b/>
                <w:bCs/>
                <w:color w:val="000000"/>
                <w:szCs w:val="24"/>
              </w:rPr>
            </w:pPr>
          </w:p>
          <w:p w14:paraId="410491F8" w14:textId="77777777" w:rsidR="007E49A4" w:rsidRDefault="007E49A4" w:rsidP="005E7D79">
            <w:pPr>
              <w:rPr>
                <w:b/>
                <w:bCs/>
                <w:color w:val="000000"/>
                <w:szCs w:val="24"/>
              </w:rPr>
            </w:pPr>
          </w:p>
          <w:p w14:paraId="1C370D52" w14:textId="77777777" w:rsidR="007E49A4" w:rsidRDefault="007E49A4" w:rsidP="005E7D79">
            <w:pPr>
              <w:rPr>
                <w:b/>
                <w:bCs/>
                <w:color w:val="000000"/>
                <w:szCs w:val="24"/>
              </w:rPr>
            </w:pPr>
          </w:p>
          <w:p w14:paraId="0706D1D8" w14:textId="77777777" w:rsidR="007E49A4" w:rsidRDefault="007E49A4" w:rsidP="00387BFA">
            <w:pPr>
              <w:jc w:val="center"/>
              <w:rPr>
                <w:b/>
                <w:bCs/>
                <w:color w:val="000000"/>
                <w:szCs w:val="24"/>
              </w:rPr>
            </w:pPr>
          </w:p>
          <w:p w14:paraId="2BACF0C9" w14:textId="77777777" w:rsidR="007E49A4" w:rsidRDefault="007E49A4" w:rsidP="00387BFA">
            <w:pPr>
              <w:jc w:val="center"/>
              <w:rPr>
                <w:b/>
                <w:bCs/>
                <w:color w:val="000000"/>
                <w:szCs w:val="24"/>
              </w:rPr>
            </w:pPr>
          </w:p>
          <w:p w14:paraId="249E1408" w14:textId="77777777" w:rsidR="007E49A4" w:rsidRDefault="007E49A4" w:rsidP="00387BFA">
            <w:pPr>
              <w:jc w:val="center"/>
              <w:rPr>
                <w:b/>
                <w:bCs/>
                <w:color w:val="000000"/>
                <w:szCs w:val="24"/>
              </w:rPr>
            </w:pPr>
          </w:p>
          <w:p w14:paraId="5F73358B" w14:textId="77777777" w:rsidR="007E49A4" w:rsidRPr="005171D6" w:rsidRDefault="007E49A4" w:rsidP="00387BFA">
            <w:pPr>
              <w:jc w:val="center"/>
              <w:rPr>
                <w:b/>
                <w:bCs/>
                <w:color w:val="000000"/>
                <w:szCs w:val="24"/>
              </w:rPr>
            </w:pPr>
            <w:r w:rsidRPr="005171D6">
              <w:rPr>
                <w:b/>
                <w:bCs/>
                <w:color w:val="000000"/>
                <w:szCs w:val="24"/>
              </w:rPr>
              <w:t>Finansavimo šaltinių suvestinė</w:t>
            </w:r>
          </w:p>
        </w:tc>
      </w:tr>
      <w:tr w:rsidR="007E49A4" w:rsidRPr="005171D6" w14:paraId="1EBA4DBB" w14:textId="77777777" w:rsidTr="00387BFA">
        <w:trPr>
          <w:trHeight w:val="315"/>
        </w:trPr>
        <w:tc>
          <w:tcPr>
            <w:tcW w:w="15255" w:type="dxa"/>
            <w:gridSpan w:val="9"/>
            <w:tcBorders>
              <w:top w:val="nil"/>
              <w:left w:val="nil"/>
              <w:bottom w:val="nil"/>
              <w:right w:val="nil"/>
            </w:tcBorders>
            <w:shd w:val="clear" w:color="auto" w:fill="auto"/>
            <w:noWrap/>
            <w:vAlign w:val="bottom"/>
          </w:tcPr>
          <w:p w14:paraId="05A4CF88" w14:textId="77777777" w:rsidR="007E49A4" w:rsidRDefault="007E49A4" w:rsidP="00387BFA">
            <w:pPr>
              <w:jc w:val="center"/>
              <w:rPr>
                <w:b/>
                <w:bCs/>
                <w:color w:val="000000"/>
                <w:szCs w:val="24"/>
              </w:rPr>
            </w:pPr>
          </w:p>
        </w:tc>
      </w:tr>
      <w:tr w:rsidR="007E49A4" w:rsidRPr="005171D6" w14:paraId="223B1ACB" w14:textId="77777777" w:rsidTr="00387BFA">
        <w:trPr>
          <w:trHeight w:val="315"/>
        </w:trPr>
        <w:tc>
          <w:tcPr>
            <w:tcW w:w="15255" w:type="dxa"/>
            <w:gridSpan w:val="9"/>
            <w:tcBorders>
              <w:top w:val="nil"/>
              <w:left w:val="nil"/>
              <w:bottom w:val="nil"/>
              <w:right w:val="nil"/>
            </w:tcBorders>
            <w:shd w:val="clear" w:color="auto" w:fill="auto"/>
            <w:noWrap/>
            <w:vAlign w:val="bottom"/>
          </w:tcPr>
          <w:p w14:paraId="6C44B0AF" w14:textId="77777777" w:rsidR="007E49A4" w:rsidRDefault="007E49A4" w:rsidP="00387BFA">
            <w:pPr>
              <w:jc w:val="center"/>
              <w:rPr>
                <w:b/>
                <w:bCs/>
                <w:color w:val="000000"/>
                <w:szCs w:val="24"/>
              </w:rPr>
            </w:pPr>
          </w:p>
        </w:tc>
      </w:tr>
      <w:tr w:rsidR="007E49A4" w:rsidRPr="005171D6" w14:paraId="4B996ADC" w14:textId="77777777" w:rsidTr="00387BFA">
        <w:trPr>
          <w:trHeight w:val="315"/>
        </w:trPr>
        <w:tc>
          <w:tcPr>
            <w:tcW w:w="15255" w:type="dxa"/>
            <w:gridSpan w:val="9"/>
            <w:tcBorders>
              <w:top w:val="nil"/>
              <w:left w:val="nil"/>
              <w:bottom w:val="nil"/>
              <w:right w:val="nil"/>
            </w:tcBorders>
            <w:shd w:val="clear" w:color="auto" w:fill="auto"/>
            <w:noWrap/>
            <w:vAlign w:val="bottom"/>
          </w:tcPr>
          <w:p w14:paraId="507FA2E7" w14:textId="77777777" w:rsidR="007E49A4" w:rsidRDefault="007E49A4" w:rsidP="00387BFA">
            <w:pPr>
              <w:jc w:val="center"/>
              <w:rPr>
                <w:b/>
                <w:bCs/>
                <w:color w:val="000000"/>
                <w:szCs w:val="24"/>
              </w:rPr>
            </w:pPr>
          </w:p>
        </w:tc>
      </w:tr>
      <w:tr w:rsidR="007E49A4" w:rsidRPr="005171D6" w14:paraId="7A748990" w14:textId="77777777" w:rsidTr="00387BFA">
        <w:trPr>
          <w:trHeight w:val="315"/>
        </w:trPr>
        <w:tc>
          <w:tcPr>
            <w:tcW w:w="15255" w:type="dxa"/>
            <w:gridSpan w:val="9"/>
            <w:tcBorders>
              <w:top w:val="nil"/>
              <w:left w:val="nil"/>
              <w:bottom w:val="nil"/>
              <w:right w:val="nil"/>
            </w:tcBorders>
            <w:shd w:val="clear" w:color="auto" w:fill="auto"/>
            <w:noWrap/>
            <w:vAlign w:val="bottom"/>
          </w:tcPr>
          <w:p w14:paraId="57A545D3" w14:textId="77777777" w:rsidR="007E49A4" w:rsidRDefault="007E49A4" w:rsidP="00387BFA">
            <w:pPr>
              <w:jc w:val="center"/>
              <w:rPr>
                <w:b/>
                <w:bCs/>
                <w:color w:val="000000"/>
                <w:szCs w:val="24"/>
              </w:rPr>
            </w:pPr>
          </w:p>
        </w:tc>
      </w:tr>
      <w:tr w:rsidR="007E49A4" w:rsidRPr="00BD50A8" w14:paraId="3F4A4669" w14:textId="77777777" w:rsidTr="00387BFA">
        <w:trPr>
          <w:trHeight w:val="300"/>
        </w:trPr>
        <w:tc>
          <w:tcPr>
            <w:tcW w:w="1771" w:type="dxa"/>
            <w:tcBorders>
              <w:top w:val="nil"/>
              <w:left w:val="nil"/>
              <w:bottom w:val="nil"/>
              <w:right w:val="nil"/>
            </w:tcBorders>
            <w:shd w:val="clear" w:color="auto" w:fill="auto"/>
            <w:noWrap/>
            <w:vAlign w:val="bottom"/>
            <w:hideMark/>
          </w:tcPr>
          <w:p w14:paraId="63CE5850" w14:textId="77777777" w:rsidR="007E49A4" w:rsidRPr="005171D6" w:rsidRDefault="007E49A4" w:rsidP="00387BFA">
            <w:pPr>
              <w:jc w:val="center"/>
              <w:rPr>
                <w:b/>
                <w:bCs/>
                <w:color w:val="000000"/>
                <w:szCs w:val="24"/>
              </w:rPr>
            </w:pPr>
          </w:p>
        </w:tc>
        <w:tc>
          <w:tcPr>
            <w:tcW w:w="3398" w:type="dxa"/>
            <w:tcBorders>
              <w:top w:val="nil"/>
              <w:left w:val="nil"/>
              <w:bottom w:val="nil"/>
              <w:right w:val="nil"/>
            </w:tcBorders>
            <w:shd w:val="clear" w:color="auto" w:fill="auto"/>
            <w:noWrap/>
            <w:vAlign w:val="bottom"/>
            <w:hideMark/>
          </w:tcPr>
          <w:p w14:paraId="7E1EF0C4" w14:textId="77777777" w:rsidR="007E49A4" w:rsidRPr="005171D6" w:rsidRDefault="007E49A4" w:rsidP="00387BFA">
            <w:pPr>
              <w:rPr>
                <w:szCs w:val="24"/>
              </w:rPr>
            </w:pPr>
          </w:p>
        </w:tc>
        <w:tc>
          <w:tcPr>
            <w:tcW w:w="1296" w:type="dxa"/>
            <w:tcBorders>
              <w:top w:val="nil"/>
              <w:left w:val="nil"/>
              <w:bottom w:val="nil"/>
              <w:right w:val="nil"/>
            </w:tcBorders>
            <w:shd w:val="clear" w:color="auto" w:fill="auto"/>
            <w:noWrap/>
            <w:vAlign w:val="bottom"/>
            <w:hideMark/>
          </w:tcPr>
          <w:p w14:paraId="04078B23" w14:textId="77777777" w:rsidR="007E49A4" w:rsidRPr="005171D6" w:rsidRDefault="007E49A4" w:rsidP="00387BFA">
            <w:pPr>
              <w:rPr>
                <w:szCs w:val="24"/>
              </w:rPr>
            </w:pPr>
          </w:p>
        </w:tc>
        <w:tc>
          <w:tcPr>
            <w:tcW w:w="1296" w:type="dxa"/>
            <w:tcBorders>
              <w:top w:val="nil"/>
              <w:left w:val="nil"/>
              <w:bottom w:val="nil"/>
              <w:right w:val="nil"/>
            </w:tcBorders>
            <w:shd w:val="clear" w:color="auto" w:fill="auto"/>
            <w:noWrap/>
            <w:vAlign w:val="bottom"/>
            <w:hideMark/>
          </w:tcPr>
          <w:p w14:paraId="307181FA" w14:textId="77777777" w:rsidR="007E49A4" w:rsidRPr="005171D6" w:rsidRDefault="007E49A4" w:rsidP="00387BFA">
            <w:pPr>
              <w:rPr>
                <w:szCs w:val="24"/>
              </w:rPr>
            </w:pPr>
          </w:p>
        </w:tc>
        <w:tc>
          <w:tcPr>
            <w:tcW w:w="1537" w:type="dxa"/>
            <w:tcBorders>
              <w:top w:val="nil"/>
              <w:left w:val="nil"/>
              <w:bottom w:val="nil"/>
              <w:right w:val="nil"/>
            </w:tcBorders>
            <w:shd w:val="clear" w:color="auto" w:fill="auto"/>
            <w:noWrap/>
            <w:vAlign w:val="bottom"/>
            <w:hideMark/>
          </w:tcPr>
          <w:p w14:paraId="0D941982" w14:textId="77777777" w:rsidR="007E49A4" w:rsidRPr="005171D6" w:rsidRDefault="007E49A4" w:rsidP="00387BFA">
            <w:pPr>
              <w:rPr>
                <w:szCs w:val="24"/>
              </w:rPr>
            </w:pPr>
          </w:p>
        </w:tc>
        <w:tc>
          <w:tcPr>
            <w:tcW w:w="1617" w:type="dxa"/>
            <w:tcBorders>
              <w:top w:val="nil"/>
              <w:left w:val="nil"/>
              <w:bottom w:val="nil"/>
              <w:right w:val="nil"/>
            </w:tcBorders>
            <w:shd w:val="clear" w:color="auto" w:fill="auto"/>
            <w:noWrap/>
            <w:vAlign w:val="bottom"/>
            <w:hideMark/>
          </w:tcPr>
          <w:p w14:paraId="05A340DC" w14:textId="77777777" w:rsidR="007E49A4" w:rsidRPr="005171D6" w:rsidRDefault="007E49A4" w:rsidP="00387BFA">
            <w:pPr>
              <w:rPr>
                <w:szCs w:val="24"/>
              </w:rPr>
            </w:pPr>
          </w:p>
        </w:tc>
        <w:tc>
          <w:tcPr>
            <w:tcW w:w="1549" w:type="dxa"/>
            <w:tcBorders>
              <w:top w:val="nil"/>
              <w:left w:val="nil"/>
              <w:bottom w:val="nil"/>
              <w:right w:val="nil"/>
            </w:tcBorders>
            <w:shd w:val="clear" w:color="auto" w:fill="auto"/>
            <w:noWrap/>
            <w:vAlign w:val="bottom"/>
            <w:hideMark/>
          </w:tcPr>
          <w:p w14:paraId="62FBE6FA" w14:textId="77777777" w:rsidR="007E49A4" w:rsidRPr="005171D6" w:rsidRDefault="007E49A4" w:rsidP="00387BFA">
            <w:pPr>
              <w:rPr>
                <w:szCs w:val="24"/>
              </w:rPr>
            </w:pPr>
          </w:p>
        </w:tc>
        <w:tc>
          <w:tcPr>
            <w:tcW w:w="2784" w:type="dxa"/>
            <w:gridSpan w:val="2"/>
            <w:tcBorders>
              <w:top w:val="nil"/>
              <w:left w:val="nil"/>
              <w:bottom w:val="nil"/>
              <w:right w:val="nil"/>
            </w:tcBorders>
            <w:shd w:val="clear" w:color="auto" w:fill="auto"/>
            <w:noWrap/>
            <w:hideMark/>
          </w:tcPr>
          <w:p w14:paraId="74D8E15B" w14:textId="77777777" w:rsidR="007E49A4" w:rsidRPr="00BD50A8" w:rsidRDefault="007E49A4" w:rsidP="00387BFA">
            <w:pPr>
              <w:jc w:val="right"/>
              <w:rPr>
                <w:szCs w:val="24"/>
              </w:rPr>
            </w:pPr>
            <w:r w:rsidRPr="005171D6">
              <w:rPr>
                <w:szCs w:val="24"/>
              </w:rPr>
              <w:t xml:space="preserve">  </w:t>
            </w:r>
            <w:r w:rsidRPr="00BD50A8">
              <w:rPr>
                <w:szCs w:val="24"/>
              </w:rPr>
              <w:t>(tūkst. Eur)</w:t>
            </w:r>
          </w:p>
        </w:tc>
      </w:tr>
      <w:tr w:rsidR="007E49A4" w:rsidRPr="00BD50A8" w14:paraId="4F37D934" w14:textId="77777777" w:rsidTr="00387BFA">
        <w:trPr>
          <w:trHeight w:val="1035"/>
        </w:trPr>
        <w:tc>
          <w:tcPr>
            <w:tcW w:w="9298" w:type="dxa"/>
            <w:gridSpan w:val="5"/>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1F7C08C8" w14:textId="77777777" w:rsidR="007E49A4" w:rsidRPr="00BD50A8" w:rsidRDefault="007E49A4" w:rsidP="00387BFA">
            <w:pPr>
              <w:jc w:val="center"/>
              <w:rPr>
                <w:b/>
                <w:bCs/>
                <w:color w:val="000000"/>
                <w:sz w:val="22"/>
                <w:szCs w:val="22"/>
              </w:rPr>
            </w:pPr>
            <w:r w:rsidRPr="00BD50A8">
              <w:rPr>
                <w:b/>
                <w:bCs/>
                <w:color w:val="000000"/>
                <w:sz w:val="22"/>
                <w:szCs w:val="22"/>
              </w:rPr>
              <w:t>Finansavimo šaltiniai</w:t>
            </w:r>
          </w:p>
        </w:tc>
        <w:tc>
          <w:tcPr>
            <w:tcW w:w="1617" w:type="dxa"/>
            <w:tcBorders>
              <w:top w:val="single" w:sz="4" w:space="0" w:color="auto"/>
              <w:left w:val="nil"/>
              <w:bottom w:val="single" w:sz="4" w:space="0" w:color="auto"/>
              <w:right w:val="single" w:sz="4" w:space="0" w:color="auto"/>
            </w:tcBorders>
            <w:shd w:val="clear" w:color="auto" w:fill="D9E2F3"/>
            <w:vAlign w:val="center"/>
            <w:hideMark/>
          </w:tcPr>
          <w:p w14:paraId="7469A3F0" w14:textId="0F48171A" w:rsidR="007E49A4" w:rsidRPr="00BD50A8" w:rsidRDefault="007E49A4" w:rsidP="00387BFA">
            <w:pPr>
              <w:jc w:val="center"/>
              <w:rPr>
                <w:b/>
                <w:bCs/>
                <w:color w:val="000000"/>
                <w:sz w:val="22"/>
                <w:szCs w:val="22"/>
              </w:rPr>
            </w:pPr>
            <w:r w:rsidRPr="00BD50A8">
              <w:rPr>
                <w:b/>
                <w:bCs/>
                <w:color w:val="000000"/>
                <w:sz w:val="22"/>
                <w:szCs w:val="22"/>
              </w:rPr>
              <w:t>Numatomi 2023 metų asignavimai</w:t>
            </w:r>
          </w:p>
        </w:tc>
        <w:tc>
          <w:tcPr>
            <w:tcW w:w="1549" w:type="dxa"/>
            <w:tcBorders>
              <w:top w:val="single" w:sz="4" w:space="0" w:color="auto"/>
              <w:left w:val="nil"/>
              <w:bottom w:val="single" w:sz="4" w:space="0" w:color="auto"/>
              <w:right w:val="single" w:sz="4" w:space="0" w:color="auto"/>
            </w:tcBorders>
            <w:shd w:val="clear" w:color="auto" w:fill="D9E2F3"/>
            <w:vAlign w:val="center"/>
            <w:hideMark/>
          </w:tcPr>
          <w:p w14:paraId="13C332BD" w14:textId="77777777" w:rsidR="007E49A4" w:rsidRPr="00BD50A8" w:rsidRDefault="007E49A4" w:rsidP="00387BFA">
            <w:pPr>
              <w:jc w:val="center"/>
              <w:rPr>
                <w:b/>
                <w:bCs/>
                <w:i/>
                <w:iCs/>
                <w:color w:val="000000"/>
                <w:sz w:val="22"/>
                <w:szCs w:val="22"/>
              </w:rPr>
            </w:pPr>
            <w:r w:rsidRPr="00BD50A8">
              <w:rPr>
                <w:b/>
                <w:bCs/>
                <w:color w:val="000000"/>
                <w:sz w:val="22"/>
                <w:szCs w:val="22"/>
              </w:rPr>
              <w:t>Numatomi 2024 metų asignavimai</w:t>
            </w:r>
          </w:p>
        </w:tc>
        <w:tc>
          <w:tcPr>
            <w:tcW w:w="1443" w:type="dxa"/>
            <w:tcBorders>
              <w:top w:val="single" w:sz="4" w:space="0" w:color="auto"/>
              <w:left w:val="nil"/>
              <w:bottom w:val="single" w:sz="4" w:space="0" w:color="auto"/>
              <w:right w:val="single" w:sz="4" w:space="0" w:color="auto"/>
            </w:tcBorders>
            <w:shd w:val="clear" w:color="auto" w:fill="D9E2F3"/>
            <w:vAlign w:val="center"/>
            <w:hideMark/>
          </w:tcPr>
          <w:p w14:paraId="427E3C93" w14:textId="77777777" w:rsidR="007E49A4" w:rsidRPr="00BD50A8" w:rsidRDefault="007E49A4" w:rsidP="00387BFA">
            <w:pPr>
              <w:jc w:val="center"/>
              <w:rPr>
                <w:b/>
                <w:bCs/>
                <w:color w:val="000000"/>
                <w:sz w:val="22"/>
                <w:szCs w:val="22"/>
              </w:rPr>
            </w:pPr>
            <w:r w:rsidRPr="00BD50A8">
              <w:rPr>
                <w:b/>
                <w:bCs/>
                <w:color w:val="000000"/>
                <w:sz w:val="22"/>
                <w:szCs w:val="22"/>
              </w:rPr>
              <w:t xml:space="preserve">Numatomi </w:t>
            </w:r>
            <w:r w:rsidRPr="00BD50A8">
              <w:rPr>
                <w:b/>
                <w:bCs/>
                <w:i/>
                <w:iCs/>
                <w:color w:val="000000"/>
                <w:sz w:val="22"/>
                <w:szCs w:val="22"/>
              </w:rPr>
              <w:t>2025</w:t>
            </w:r>
            <w:r w:rsidRPr="00BD50A8">
              <w:rPr>
                <w:b/>
                <w:bCs/>
                <w:color w:val="000000"/>
                <w:sz w:val="22"/>
                <w:szCs w:val="22"/>
              </w:rPr>
              <w:t>metų asignavimai</w:t>
            </w:r>
          </w:p>
        </w:tc>
        <w:tc>
          <w:tcPr>
            <w:tcW w:w="1341" w:type="dxa"/>
            <w:tcBorders>
              <w:top w:val="single" w:sz="4" w:space="0" w:color="auto"/>
              <w:left w:val="nil"/>
              <w:bottom w:val="single" w:sz="4" w:space="0" w:color="auto"/>
              <w:right w:val="single" w:sz="4" w:space="0" w:color="auto"/>
            </w:tcBorders>
            <w:shd w:val="clear" w:color="auto" w:fill="D9E2F3"/>
            <w:vAlign w:val="center"/>
          </w:tcPr>
          <w:p w14:paraId="7FE6AAEA" w14:textId="77777777" w:rsidR="007E49A4" w:rsidRPr="00BD50A8" w:rsidRDefault="007E49A4" w:rsidP="00387BFA">
            <w:pPr>
              <w:jc w:val="center"/>
              <w:rPr>
                <w:b/>
                <w:bCs/>
                <w:color w:val="000000"/>
                <w:sz w:val="22"/>
                <w:szCs w:val="22"/>
              </w:rPr>
            </w:pPr>
          </w:p>
        </w:tc>
      </w:tr>
      <w:tr w:rsidR="007E49A4" w:rsidRPr="00BD50A8" w14:paraId="45D2D7C8"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48605" w14:textId="77777777" w:rsidR="007E49A4" w:rsidRPr="00BD50A8" w:rsidRDefault="007E49A4" w:rsidP="007E49A4">
            <w:pPr>
              <w:jc w:val="both"/>
              <w:rPr>
                <w:color w:val="000000"/>
                <w:szCs w:val="24"/>
              </w:rPr>
            </w:pPr>
            <w:r w:rsidRPr="00BD50A8">
              <w:t xml:space="preserve">Iš jų savivaldybės biudžeto lėšos savarankiškosioms funkcijoms atlikti </w:t>
            </w:r>
            <w:r w:rsidRPr="00BD50A8">
              <w:rPr>
                <w:b/>
                <w:bCs/>
              </w:rPr>
              <w:t>(SB)</w:t>
            </w:r>
          </w:p>
        </w:tc>
        <w:tc>
          <w:tcPr>
            <w:tcW w:w="1617" w:type="dxa"/>
            <w:tcBorders>
              <w:top w:val="nil"/>
              <w:left w:val="nil"/>
              <w:bottom w:val="single" w:sz="4" w:space="0" w:color="auto"/>
              <w:right w:val="single" w:sz="4" w:space="0" w:color="auto"/>
            </w:tcBorders>
            <w:shd w:val="clear" w:color="auto" w:fill="auto"/>
            <w:noWrap/>
            <w:vAlign w:val="bottom"/>
            <w:hideMark/>
          </w:tcPr>
          <w:p w14:paraId="58E63765" w14:textId="4D48713A" w:rsidR="007E49A4" w:rsidRPr="005E7D79" w:rsidRDefault="00780DD2" w:rsidP="00387BFA">
            <w:pPr>
              <w:jc w:val="center"/>
              <w:rPr>
                <w:color w:val="000000"/>
                <w:szCs w:val="24"/>
              </w:rPr>
            </w:pPr>
            <w:r w:rsidRPr="005E7D79">
              <w:rPr>
                <w:color w:val="000000"/>
                <w:szCs w:val="24"/>
              </w:rPr>
              <w:t>787,8</w:t>
            </w:r>
          </w:p>
        </w:tc>
        <w:tc>
          <w:tcPr>
            <w:tcW w:w="1549" w:type="dxa"/>
            <w:tcBorders>
              <w:top w:val="nil"/>
              <w:left w:val="nil"/>
              <w:bottom w:val="single" w:sz="4" w:space="0" w:color="auto"/>
              <w:right w:val="single" w:sz="4" w:space="0" w:color="auto"/>
            </w:tcBorders>
            <w:shd w:val="clear" w:color="000000" w:fill="F2F2F2"/>
            <w:noWrap/>
            <w:hideMark/>
          </w:tcPr>
          <w:p w14:paraId="12E805C5" w14:textId="36EA1ACC" w:rsidR="007E49A4" w:rsidRPr="005E7D79" w:rsidRDefault="00780DD2" w:rsidP="00387BFA">
            <w:pPr>
              <w:rPr>
                <w:color w:val="000000"/>
                <w:szCs w:val="24"/>
              </w:rPr>
            </w:pPr>
            <w:r w:rsidRPr="005E7D79">
              <w:rPr>
                <w:szCs w:val="24"/>
              </w:rPr>
              <w:t>1548,5</w:t>
            </w:r>
          </w:p>
        </w:tc>
        <w:tc>
          <w:tcPr>
            <w:tcW w:w="1443" w:type="dxa"/>
            <w:tcBorders>
              <w:top w:val="nil"/>
              <w:left w:val="nil"/>
              <w:bottom w:val="single" w:sz="4" w:space="0" w:color="auto"/>
              <w:right w:val="single" w:sz="4" w:space="0" w:color="auto"/>
            </w:tcBorders>
            <w:shd w:val="clear" w:color="auto" w:fill="auto"/>
            <w:noWrap/>
            <w:hideMark/>
          </w:tcPr>
          <w:p w14:paraId="6A321581" w14:textId="4347170E" w:rsidR="007E49A4" w:rsidRPr="005E7D79" w:rsidRDefault="00780DD2" w:rsidP="00387BFA">
            <w:pPr>
              <w:rPr>
                <w:color w:val="000000"/>
                <w:szCs w:val="24"/>
              </w:rPr>
            </w:pPr>
            <w:r w:rsidRPr="005E7D79">
              <w:rPr>
                <w:color w:val="000000"/>
                <w:szCs w:val="24"/>
              </w:rPr>
              <w:t>1622,1</w:t>
            </w:r>
          </w:p>
        </w:tc>
        <w:tc>
          <w:tcPr>
            <w:tcW w:w="1341" w:type="dxa"/>
            <w:tcBorders>
              <w:top w:val="nil"/>
              <w:left w:val="nil"/>
              <w:bottom w:val="single" w:sz="4" w:space="0" w:color="auto"/>
              <w:right w:val="single" w:sz="4" w:space="0" w:color="auto"/>
            </w:tcBorders>
            <w:shd w:val="clear" w:color="auto" w:fill="auto"/>
            <w:noWrap/>
          </w:tcPr>
          <w:p w14:paraId="1E6FE5E2" w14:textId="77777777" w:rsidR="007E49A4" w:rsidRPr="00BD50A8" w:rsidRDefault="007E49A4" w:rsidP="00387BFA">
            <w:pPr>
              <w:rPr>
                <w:color w:val="000000"/>
                <w:szCs w:val="24"/>
              </w:rPr>
            </w:pPr>
          </w:p>
        </w:tc>
      </w:tr>
      <w:tr w:rsidR="007E49A4" w:rsidRPr="00BD50A8" w14:paraId="5254B469"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44ACF4D7" w14:textId="77777777" w:rsidR="007E49A4" w:rsidRPr="00BD50A8" w:rsidRDefault="007E49A4" w:rsidP="007E49A4">
            <w:pPr>
              <w:jc w:val="both"/>
              <w:rPr>
                <w:color w:val="000000"/>
                <w:szCs w:val="24"/>
              </w:rPr>
            </w:pPr>
            <w:r w:rsidRPr="00BD50A8">
              <w:t xml:space="preserve">Iš jų biudžetinių įstaigų pajamos </w:t>
            </w:r>
            <w:r w:rsidRPr="00BD50A8">
              <w:rPr>
                <w:b/>
                <w:bCs/>
              </w:rPr>
              <w:t>(BĮP)</w:t>
            </w:r>
          </w:p>
        </w:tc>
        <w:tc>
          <w:tcPr>
            <w:tcW w:w="1617" w:type="dxa"/>
            <w:tcBorders>
              <w:top w:val="nil"/>
              <w:left w:val="nil"/>
              <w:bottom w:val="single" w:sz="4" w:space="0" w:color="auto"/>
              <w:right w:val="single" w:sz="4" w:space="0" w:color="auto"/>
            </w:tcBorders>
            <w:shd w:val="clear" w:color="auto" w:fill="auto"/>
            <w:noWrap/>
            <w:vAlign w:val="bottom"/>
            <w:hideMark/>
          </w:tcPr>
          <w:p w14:paraId="3A39A623" w14:textId="1F7E8CF6" w:rsidR="007E49A4" w:rsidRPr="005E7D79" w:rsidRDefault="00780DD2" w:rsidP="00387BFA">
            <w:pPr>
              <w:jc w:val="center"/>
              <w:rPr>
                <w:color w:val="000000"/>
                <w:szCs w:val="24"/>
              </w:rPr>
            </w:pPr>
            <w:r w:rsidRPr="005E7D79">
              <w:rPr>
                <w:color w:val="000000"/>
                <w:szCs w:val="24"/>
              </w:rPr>
              <w:t>1,1</w:t>
            </w:r>
          </w:p>
        </w:tc>
        <w:tc>
          <w:tcPr>
            <w:tcW w:w="1549" w:type="dxa"/>
            <w:tcBorders>
              <w:top w:val="nil"/>
              <w:left w:val="nil"/>
              <w:bottom w:val="single" w:sz="4" w:space="0" w:color="auto"/>
              <w:right w:val="single" w:sz="4" w:space="0" w:color="auto"/>
            </w:tcBorders>
            <w:shd w:val="clear" w:color="000000" w:fill="F2F2F2"/>
            <w:noWrap/>
            <w:hideMark/>
          </w:tcPr>
          <w:p w14:paraId="50A751DF" w14:textId="760F4C11" w:rsidR="007E49A4" w:rsidRPr="005E7D79" w:rsidRDefault="00780DD2" w:rsidP="00387BFA">
            <w:pPr>
              <w:rPr>
                <w:color w:val="000000"/>
                <w:szCs w:val="24"/>
              </w:rPr>
            </w:pPr>
            <w:r w:rsidRPr="005E7D79">
              <w:rPr>
                <w:szCs w:val="24"/>
              </w:rPr>
              <w:t>1,0</w:t>
            </w:r>
          </w:p>
        </w:tc>
        <w:tc>
          <w:tcPr>
            <w:tcW w:w="1443" w:type="dxa"/>
            <w:tcBorders>
              <w:top w:val="nil"/>
              <w:left w:val="nil"/>
              <w:bottom w:val="single" w:sz="4" w:space="0" w:color="auto"/>
              <w:right w:val="single" w:sz="4" w:space="0" w:color="auto"/>
            </w:tcBorders>
            <w:shd w:val="clear" w:color="auto" w:fill="auto"/>
            <w:noWrap/>
            <w:hideMark/>
          </w:tcPr>
          <w:p w14:paraId="3DFCCAF4" w14:textId="6BE7CE2D" w:rsidR="007E49A4" w:rsidRPr="005E7D79" w:rsidRDefault="00780DD2" w:rsidP="00387BFA">
            <w:pPr>
              <w:rPr>
                <w:color w:val="000000"/>
                <w:szCs w:val="24"/>
              </w:rPr>
            </w:pPr>
            <w:r w:rsidRPr="005E7D79">
              <w:rPr>
                <w:szCs w:val="24"/>
              </w:rPr>
              <w:t>1</w:t>
            </w:r>
            <w:r w:rsidR="007E49A4" w:rsidRPr="005E7D79">
              <w:rPr>
                <w:szCs w:val="24"/>
              </w:rPr>
              <w:t>,0</w:t>
            </w:r>
          </w:p>
        </w:tc>
        <w:tc>
          <w:tcPr>
            <w:tcW w:w="1341" w:type="dxa"/>
            <w:tcBorders>
              <w:top w:val="nil"/>
              <w:left w:val="nil"/>
              <w:bottom w:val="single" w:sz="4" w:space="0" w:color="auto"/>
              <w:right w:val="single" w:sz="4" w:space="0" w:color="auto"/>
            </w:tcBorders>
            <w:shd w:val="clear" w:color="auto" w:fill="auto"/>
            <w:noWrap/>
          </w:tcPr>
          <w:p w14:paraId="2602BE8B" w14:textId="77777777" w:rsidR="007E49A4" w:rsidRPr="00BD50A8" w:rsidRDefault="007E49A4" w:rsidP="00387BFA">
            <w:pPr>
              <w:rPr>
                <w:color w:val="000000"/>
                <w:szCs w:val="24"/>
              </w:rPr>
            </w:pPr>
          </w:p>
        </w:tc>
      </w:tr>
      <w:tr w:rsidR="007E49A4" w:rsidRPr="00BD50A8" w14:paraId="3C6144CD"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1699F8CA" w14:textId="77777777" w:rsidR="007E49A4" w:rsidRPr="00BD50A8" w:rsidRDefault="007E49A4" w:rsidP="007E49A4">
            <w:pPr>
              <w:jc w:val="both"/>
              <w:rPr>
                <w:color w:val="000000"/>
                <w:szCs w:val="24"/>
              </w:rPr>
            </w:pPr>
            <w:r w:rsidRPr="00BD50A8">
              <w:rPr>
                <w:sz w:val="22"/>
                <w:szCs w:val="22"/>
                <w:lang w:eastAsia="lt-LT"/>
              </w:rPr>
              <w:t xml:space="preserve">Iš jų valstybės biudžeto lėšos, įtraukiamos į savivaldybės biudžetą </w:t>
            </w:r>
            <w:r w:rsidRPr="00BD50A8">
              <w:rPr>
                <w:b/>
                <w:bCs/>
                <w:sz w:val="22"/>
                <w:szCs w:val="22"/>
                <w:lang w:eastAsia="lt-LT"/>
              </w:rPr>
              <w:t>(LRVB-SB)</w:t>
            </w:r>
          </w:p>
        </w:tc>
        <w:tc>
          <w:tcPr>
            <w:tcW w:w="1617" w:type="dxa"/>
            <w:tcBorders>
              <w:top w:val="nil"/>
              <w:left w:val="nil"/>
              <w:bottom w:val="single" w:sz="4" w:space="0" w:color="auto"/>
              <w:right w:val="single" w:sz="4" w:space="0" w:color="auto"/>
            </w:tcBorders>
            <w:shd w:val="clear" w:color="auto" w:fill="auto"/>
            <w:noWrap/>
            <w:vAlign w:val="bottom"/>
            <w:hideMark/>
          </w:tcPr>
          <w:p w14:paraId="2BEA0C4A" w14:textId="733550F2" w:rsidR="007E49A4" w:rsidRPr="005E7D79" w:rsidRDefault="00780DD2" w:rsidP="00387BFA">
            <w:pPr>
              <w:jc w:val="center"/>
              <w:rPr>
                <w:color w:val="000000"/>
                <w:szCs w:val="24"/>
              </w:rPr>
            </w:pPr>
            <w:r w:rsidRPr="005E7D79">
              <w:rPr>
                <w:color w:val="000000"/>
                <w:szCs w:val="24"/>
              </w:rPr>
              <w:t>79,7</w:t>
            </w:r>
          </w:p>
        </w:tc>
        <w:tc>
          <w:tcPr>
            <w:tcW w:w="1549" w:type="dxa"/>
            <w:tcBorders>
              <w:top w:val="nil"/>
              <w:left w:val="nil"/>
              <w:bottom w:val="single" w:sz="4" w:space="0" w:color="auto"/>
              <w:right w:val="single" w:sz="4" w:space="0" w:color="auto"/>
            </w:tcBorders>
            <w:shd w:val="clear" w:color="000000" w:fill="F2F2F2"/>
            <w:noWrap/>
            <w:hideMark/>
          </w:tcPr>
          <w:p w14:paraId="4CE6417B" w14:textId="6F2CA937" w:rsidR="007E49A4" w:rsidRPr="005E7D79" w:rsidRDefault="007E49A4" w:rsidP="00387BFA">
            <w:pPr>
              <w:rPr>
                <w:color w:val="000000"/>
                <w:szCs w:val="24"/>
              </w:rPr>
            </w:pPr>
          </w:p>
        </w:tc>
        <w:tc>
          <w:tcPr>
            <w:tcW w:w="1443" w:type="dxa"/>
            <w:tcBorders>
              <w:top w:val="nil"/>
              <w:left w:val="nil"/>
              <w:bottom w:val="single" w:sz="4" w:space="0" w:color="auto"/>
              <w:right w:val="single" w:sz="4" w:space="0" w:color="auto"/>
            </w:tcBorders>
            <w:shd w:val="clear" w:color="auto" w:fill="auto"/>
            <w:noWrap/>
            <w:hideMark/>
          </w:tcPr>
          <w:p w14:paraId="386AFA47" w14:textId="77777777" w:rsidR="007E49A4" w:rsidRPr="005E7D79" w:rsidRDefault="007E49A4" w:rsidP="00387BFA">
            <w:pPr>
              <w:rPr>
                <w:color w:val="000000"/>
                <w:szCs w:val="24"/>
              </w:rPr>
            </w:pPr>
          </w:p>
        </w:tc>
        <w:tc>
          <w:tcPr>
            <w:tcW w:w="1341" w:type="dxa"/>
            <w:tcBorders>
              <w:top w:val="nil"/>
              <w:left w:val="nil"/>
              <w:bottom w:val="single" w:sz="4" w:space="0" w:color="auto"/>
              <w:right w:val="single" w:sz="4" w:space="0" w:color="auto"/>
            </w:tcBorders>
            <w:shd w:val="clear" w:color="auto" w:fill="auto"/>
            <w:noWrap/>
          </w:tcPr>
          <w:p w14:paraId="7B105386" w14:textId="77777777" w:rsidR="007E49A4" w:rsidRPr="00BD50A8" w:rsidRDefault="007E49A4" w:rsidP="00387BFA">
            <w:pPr>
              <w:rPr>
                <w:color w:val="000000"/>
                <w:szCs w:val="24"/>
              </w:rPr>
            </w:pPr>
          </w:p>
        </w:tc>
      </w:tr>
      <w:tr w:rsidR="007E49A4" w:rsidRPr="00BD50A8" w14:paraId="146DF9EB"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auto"/>
            </w:tcBorders>
            <w:shd w:val="clear" w:color="auto" w:fill="auto"/>
            <w:noWrap/>
          </w:tcPr>
          <w:p w14:paraId="7A992F88" w14:textId="77777777" w:rsidR="007E49A4" w:rsidRPr="00BD50A8" w:rsidRDefault="007E49A4" w:rsidP="007E49A4">
            <w:pPr>
              <w:jc w:val="both"/>
              <w:rPr>
                <w:color w:val="000000"/>
                <w:szCs w:val="24"/>
              </w:rPr>
            </w:pPr>
            <w:r w:rsidRPr="00BD50A8">
              <w:t xml:space="preserve">Iš jų mokymo lėšos </w:t>
            </w:r>
            <w:r w:rsidRPr="00BD50A8">
              <w:rPr>
                <w:b/>
                <w:bCs/>
              </w:rPr>
              <w:t>(LRVB-ML)</w:t>
            </w:r>
          </w:p>
        </w:tc>
        <w:tc>
          <w:tcPr>
            <w:tcW w:w="1617" w:type="dxa"/>
            <w:tcBorders>
              <w:top w:val="nil"/>
              <w:left w:val="nil"/>
              <w:bottom w:val="single" w:sz="4" w:space="0" w:color="auto"/>
              <w:right w:val="single" w:sz="4" w:space="0" w:color="auto"/>
            </w:tcBorders>
            <w:shd w:val="clear" w:color="auto" w:fill="auto"/>
            <w:noWrap/>
            <w:vAlign w:val="bottom"/>
          </w:tcPr>
          <w:p w14:paraId="61C1640C" w14:textId="6DE093A9" w:rsidR="007E49A4" w:rsidRPr="005E7D79" w:rsidRDefault="00780DD2" w:rsidP="00387BFA">
            <w:pPr>
              <w:jc w:val="center"/>
              <w:rPr>
                <w:color w:val="000000"/>
                <w:szCs w:val="24"/>
              </w:rPr>
            </w:pPr>
            <w:r w:rsidRPr="005E7D79">
              <w:rPr>
                <w:color w:val="000000"/>
                <w:szCs w:val="24"/>
              </w:rPr>
              <w:t>932,2</w:t>
            </w:r>
          </w:p>
        </w:tc>
        <w:tc>
          <w:tcPr>
            <w:tcW w:w="1549" w:type="dxa"/>
            <w:tcBorders>
              <w:top w:val="nil"/>
              <w:left w:val="nil"/>
              <w:bottom w:val="single" w:sz="4" w:space="0" w:color="auto"/>
              <w:right w:val="single" w:sz="4" w:space="0" w:color="auto"/>
            </w:tcBorders>
            <w:shd w:val="clear" w:color="000000" w:fill="F2F2F2"/>
            <w:noWrap/>
          </w:tcPr>
          <w:p w14:paraId="53281313" w14:textId="633A1F92" w:rsidR="007E49A4" w:rsidRPr="005E7D79" w:rsidRDefault="00780DD2" w:rsidP="00387BFA">
            <w:pPr>
              <w:rPr>
                <w:color w:val="000000"/>
                <w:szCs w:val="24"/>
              </w:rPr>
            </w:pPr>
            <w:r w:rsidRPr="005E7D79">
              <w:rPr>
                <w:szCs w:val="24"/>
              </w:rPr>
              <w:t>945,7</w:t>
            </w:r>
          </w:p>
        </w:tc>
        <w:tc>
          <w:tcPr>
            <w:tcW w:w="1443" w:type="dxa"/>
            <w:tcBorders>
              <w:top w:val="nil"/>
              <w:left w:val="nil"/>
              <w:bottom w:val="single" w:sz="4" w:space="0" w:color="auto"/>
              <w:right w:val="single" w:sz="4" w:space="0" w:color="auto"/>
            </w:tcBorders>
            <w:shd w:val="clear" w:color="auto" w:fill="auto"/>
            <w:noWrap/>
          </w:tcPr>
          <w:p w14:paraId="43709D43" w14:textId="3C64BD97" w:rsidR="007E49A4" w:rsidRPr="005E7D79" w:rsidRDefault="005E7D79" w:rsidP="00387BFA">
            <w:pPr>
              <w:rPr>
                <w:color w:val="000000"/>
                <w:szCs w:val="24"/>
              </w:rPr>
            </w:pPr>
            <w:r w:rsidRPr="005E7D79">
              <w:rPr>
                <w:szCs w:val="24"/>
              </w:rPr>
              <w:t>961,</w:t>
            </w:r>
            <w:r w:rsidR="00780DD2" w:rsidRPr="005E7D79">
              <w:rPr>
                <w:szCs w:val="24"/>
              </w:rPr>
              <w:t>8</w:t>
            </w:r>
          </w:p>
        </w:tc>
        <w:tc>
          <w:tcPr>
            <w:tcW w:w="1341" w:type="dxa"/>
            <w:tcBorders>
              <w:top w:val="nil"/>
              <w:left w:val="nil"/>
              <w:bottom w:val="single" w:sz="4" w:space="0" w:color="auto"/>
              <w:right w:val="single" w:sz="4" w:space="0" w:color="auto"/>
            </w:tcBorders>
            <w:shd w:val="clear" w:color="auto" w:fill="auto"/>
            <w:noWrap/>
          </w:tcPr>
          <w:p w14:paraId="524DF99E" w14:textId="77777777" w:rsidR="007E49A4" w:rsidRPr="00BD50A8" w:rsidRDefault="007E49A4" w:rsidP="00387BFA">
            <w:pPr>
              <w:rPr>
                <w:color w:val="000000"/>
                <w:szCs w:val="24"/>
              </w:rPr>
            </w:pPr>
          </w:p>
        </w:tc>
      </w:tr>
      <w:tr w:rsidR="007E49A4" w:rsidRPr="00BD50A8" w14:paraId="47AFF56A" w14:textId="77777777" w:rsidTr="00387BFA">
        <w:trPr>
          <w:trHeight w:val="300"/>
        </w:trPr>
        <w:tc>
          <w:tcPr>
            <w:tcW w:w="9298" w:type="dxa"/>
            <w:gridSpan w:val="5"/>
            <w:tcBorders>
              <w:top w:val="single" w:sz="4" w:space="0" w:color="auto"/>
              <w:left w:val="single" w:sz="4" w:space="0" w:color="auto"/>
              <w:bottom w:val="single" w:sz="4" w:space="0" w:color="auto"/>
              <w:right w:val="single" w:sz="4" w:space="0" w:color="auto"/>
            </w:tcBorders>
            <w:shd w:val="clear" w:color="auto" w:fill="auto"/>
            <w:noWrap/>
          </w:tcPr>
          <w:p w14:paraId="5A1965D7" w14:textId="77777777" w:rsidR="007E49A4" w:rsidRPr="00BD50A8" w:rsidRDefault="007E49A4" w:rsidP="007E49A4">
            <w:pPr>
              <w:jc w:val="both"/>
              <w:rPr>
                <w:color w:val="000000"/>
                <w:szCs w:val="24"/>
              </w:rPr>
            </w:pPr>
            <w:r w:rsidRPr="00BD50A8">
              <w:t xml:space="preserve">Iš jų kiti finansavimo šaltiniai </w:t>
            </w:r>
            <w:r w:rsidRPr="00BD50A8">
              <w:rPr>
                <w:b/>
                <w:bCs/>
              </w:rPr>
              <w:t>(Kt)</w:t>
            </w:r>
          </w:p>
        </w:tc>
        <w:tc>
          <w:tcPr>
            <w:tcW w:w="1617" w:type="dxa"/>
            <w:tcBorders>
              <w:top w:val="nil"/>
              <w:left w:val="nil"/>
              <w:bottom w:val="single" w:sz="4" w:space="0" w:color="auto"/>
              <w:right w:val="single" w:sz="4" w:space="0" w:color="auto"/>
            </w:tcBorders>
            <w:shd w:val="clear" w:color="auto" w:fill="auto"/>
            <w:noWrap/>
            <w:vAlign w:val="bottom"/>
          </w:tcPr>
          <w:p w14:paraId="1B64CF29" w14:textId="0EA01FDD" w:rsidR="007E49A4" w:rsidRPr="005E7D79" w:rsidRDefault="00780DD2" w:rsidP="00780DD2">
            <w:pPr>
              <w:jc w:val="center"/>
              <w:rPr>
                <w:color w:val="000000"/>
                <w:szCs w:val="24"/>
              </w:rPr>
            </w:pPr>
            <w:r w:rsidRPr="005E7D79">
              <w:rPr>
                <w:color w:val="000000"/>
                <w:szCs w:val="24"/>
              </w:rPr>
              <w:t>3,9</w:t>
            </w:r>
          </w:p>
        </w:tc>
        <w:tc>
          <w:tcPr>
            <w:tcW w:w="1549" w:type="dxa"/>
            <w:tcBorders>
              <w:top w:val="nil"/>
              <w:left w:val="nil"/>
              <w:bottom w:val="single" w:sz="4" w:space="0" w:color="auto"/>
              <w:right w:val="single" w:sz="4" w:space="0" w:color="auto"/>
            </w:tcBorders>
            <w:shd w:val="clear" w:color="000000" w:fill="F2F2F2"/>
            <w:noWrap/>
          </w:tcPr>
          <w:p w14:paraId="056C1A82" w14:textId="1A67DA6A" w:rsidR="007E49A4" w:rsidRPr="005E7D79" w:rsidRDefault="00780DD2" w:rsidP="00387BFA">
            <w:pPr>
              <w:rPr>
                <w:color w:val="000000"/>
                <w:szCs w:val="24"/>
              </w:rPr>
            </w:pPr>
            <w:r w:rsidRPr="005E7D79">
              <w:rPr>
                <w:szCs w:val="24"/>
              </w:rPr>
              <w:t>0,5</w:t>
            </w:r>
          </w:p>
        </w:tc>
        <w:tc>
          <w:tcPr>
            <w:tcW w:w="1443" w:type="dxa"/>
            <w:tcBorders>
              <w:top w:val="nil"/>
              <w:left w:val="nil"/>
              <w:bottom w:val="single" w:sz="4" w:space="0" w:color="auto"/>
              <w:right w:val="single" w:sz="4" w:space="0" w:color="auto"/>
            </w:tcBorders>
            <w:shd w:val="clear" w:color="auto" w:fill="auto"/>
            <w:noWrap/>
          </w:tcPr>
          <w:p w14:paraId="1F41B310" w14:textId="1D32C30A" w:rsidR="007E49A4" w:rsidRPr="00BD50A8" w:rsidRDefault="007E49A4" w:rsidP="00387BFA">
            <w:pPr>
              <w:rPr>
                <w:color w:val="000000"/>
                <w:szCs w:val="24"/>
              </w:rPr>
            </w:pPr>
          </w:p>
        </w:tc>
        <w:tc>
          <w:tcPr>
            <w:tcW w:w="1341" w:type="dxa"/>
            <w:tcBorders>
              <w:top w:val="nil"/>
              <w:left w:val="nil"/>
              <w:bottom w:val="single" w:sz="4" w:space="0" w:color="auto"/>
              <w:right w:val="single" w:sz="4" w:space="0" w:color="auto"/>
            </w:tcBorders>
            <w:shd w:val="clear" w:color="auto" w:fill="auto"/>
            <w:noWrap/>
          </w:tcPr>
          <w:p w14:paraId="367F2B61" w14:textId="77777777" w:rsidR="007E49A4" w:rsidRPr="00BD50A8" w:rsidRDefault="007E49A4" w:rsidP="00387BFA">
            <w:pPr>
              <w:rPr>
                <w:color w:val="000000"/>
                <w:szCs w:val="24"/>
              </w:rPr>
            </w:pPr>
          </w:p>
        </w:tc>
      </w:tr>
      <w:tr w:rsidR="007E49A4" w:rsidRPr="005171D6" w14:paraId="7164A218" w14:textId="77777777" w:rsidTr="00780DD2">
        <w:trPr>
          <w:trHeight w:val="300"/>
        </w:trPr>
        <w:tc>
          <w:tcPr>
            <w:tcW w:w="9298" w:type="dxa"/>
            <w:gridSpan w:val="5"/>
            <w:tcBorders>
              <w:top w:val="single" w:sz="4" w:space="0" w:color="auto"/>
              <w:left w:val="single" w:sz="4" w:space="0" w:color="auto"/>
              <w:bottom w:val="single" w:sz="4" w:space="0" w:color="auto"/>
              <w:right w:val="single" w:sz="4" w:space="0" w:color="000000"/>
            </w:tcBorders>
            <w:shd w:val="clear" w:color="auto" w:fill="D9E2F3"/>
            <w:noWrap/>
            <w:vAlign w:val="bottom"/>
            <w:hideMark/>
          </w:tcPr>
          <w:p w14:paraId="4466C0CB" w14:textId="77777777" w:rsidR="007E49A4" w:rsidRPr="00BD50A8" w:rsidRDefault="007E49A4" w:rsidP="00387BFA">
            <w:pPr>
              <w:jc w:val="right"/>
              <w:rPr>
                <w:b/>
                <w:bCs/>
                <w:color w:val="000000"/>
                <w:szCs w:val="24"/>
              </w:rPr>
            </w:pPr>
            <w:r w:rsidRPr="00BD50A8">
              <w:rPr>
                <w:b/>
                <w:bCs/>
                <w:color w:val="000000"/>
                <w:szCs w:val="24"/>
              </w:rPr>
              <w:t>Iš viso programai finansuoti:</w:t>
            </w:r>
          </w:p>
        </w:tc>
        <w:tc>
          <w:tcPr>
            <w:tcW w:w="1617" w:type="dxa"/>
            <w:tcBorders>
              <w:top w:val="nil"/>
              <w:left w:val="nil"/>
              <w:bottom w:val="single" w:sz="4" w:space="0" w:color="auto"/>
              <w:right w:val="single" w:sz="4" w:space="0" w:color="auto"/>
            </w:tcBorders>
            <w:shd w:val="clear" w:color="auto" w:fill="D9E2F3"/>
            <w:noWrap/>
            <w:vAlign w:val="bottom"/>
            <w:hideMark/>
          </w:tcPr>
          <w:p w14:paraId="34FF0B0E" w14:textId="07E3D30E" w:rsidR="007E49A4" w:rsidRPr="00BD50A8" w:rsidRDefault="00780DD2" w:rsidP="00387BFA">
            <w:pPr>
              <w:jc w:val="center"/>
              <w:rPr>
                <w:b/>
                <w:bCs/>
                <w:color w:val="000000"/>
                <w:szCs w:val="24"/>
              </w:rPr>
            </w:pPr>
            <w:r>
              <w:rPr>
                <w:b/>
                <w:bCs/>
                <w:color w:val="000000"/>
                <w:szCs w:val="24"/>
              </w:rPr>
              <w:t>1804,7</w:t>
            </w:r>
          </w:p>
        </w:tc>
        <w:tc>
          <w:tcPr>
            <w:tcW w:w="1549" w:type="dxa"/>
            <w:tcBorders>
              <w:top w:val="nil"/>
              <w:left w:val="nil"/>
              <w:bottom w:val="single" w:sz="4" w:space="0" w:color="auto"/>
              <w:right w:val="single" w:sz="4" w:space="0" w:color="auto"/>
            </w:tcBorders>
            <w:shd w:val="clear" w:color="auto" w:fill="D9E2F3"/>
            <w:noWrap/>
          </w:tcPr>
          <w:p w14:paraId="3757F3B9" w14:textId="4D417B1C" w:rsidR="007E49A4" w:rsidRPr="00BD50A8" w:rsidRDefault="005E7D79" w:rsidP="005E7D79">
            <w:pPr>
              <w:jc w:val="center"/>
              <w:rPr>
                <w:b/>
                <w:bCs/>
                <w:color w:val="000000"/>
                <w:szCs w:val="24"/>
              </w:rPr>
            </w:pPr>
            <w:r>
              <w:rPr>
                <w:b/>
                <w:bCs/>
                <w:color w:val="000000"/>
                <w:szCs w:val="24"/>
              </w:rPr>
              <w:t>2495,7</w:t>
            </w:r>
          </w:p>
        </w:tc>
        <w:tc>
          <w:tcPr>
            <w:tcW w:w="1443" w:type="dxa"/>
            <w:tcBorders>
              <w:top w:val="nil"/>
              <w:left w:val="nil"/>
              <w:bottom w:val="single" w:sz="4" w:space="0" w:color="auto"/>
              <w:right w:val="single" w:sz="4" w:space="0" w:color="auto"/>
            </w:tcBorders>
            <w:shd w:val="clear" w:color="auto" w:fill="D9E2F3"/>
            <w:noWrap/>
          </w:tcPr>
          <w:p w14:paraId="442DDFAA" w14:textId="7FCA2989" w:rsidR="007E49A4" w:rsidRPr="005171D6" w:rsidRDefault="005E7D79" w:rsidP="005E7D79">
            <w:pPr>
              <w:jc w:val="center"/>
              <w:rPr>
                <w:b/>
                <w:bCs/>
                <w:color w:val="000000"/>
                <w:szCs w:val="24"/>
              </w:rPr>
            </w:pPr>
            <w:r>
              <w:rPr>
                <w:b/>
                <w:bCs/>
                <w:color w:val="000000"/>
                <w:szCs w:val="24"/>
              </w:rPr>
              <w:t>2584,9</w:t>
            </w:r>
          </w:p>
        </w:tc>
        <w:tc>
          <w:tcPr>
            <w:tcW w:w="1341" w:type="dxa"/>
            <w:tcBorders>
              <w:top w:val="nil"/>
              <w:left w:val="nil"/>
              <w:bottom w:val="single" w:sz="4" w:space="0" w:color="auto"/>
              <w:right w:val="single" w:sz="4" w:space="0" w:color="auto"/>
            </w:tcBorders>
            <w:shd w:val="clear" w:color="auto" w:fill="D9E2F3"/>
            <w:noWrap/>
          </w:tcPr>
          <w:p w14:paraId="2EEA6655" w14:textId="77777777" w:rsidR="007E49A4" w:rsidRPr="005171D6" w:rsidRDefault="007E49A4" w:rsidP="00387BFA">
            <w:pPr>
              <w:jc w:val="right"/>
              <w:rPr>
                <w:b/>
                <w:bCs/>
                <w:color w:val="000000"/>
                <w:szCs w:val="24"/>
              </w:rPr>
            </w:pPr>
          </w:p>
        </w:tc>
      </w:tr>
    </w:tbl>
    <w:p w14:paraId="3CAB5D0B" w14:textId="77777777" w:rsidR="007E49A4" w:rsidRDefault="007E49A4" w:rsidP="007E49A4">
      <w:pPr>
        <w:jc w:val="both"/>
        <w:rPr>
          <w:b/>
          <w:szCs w:val="24"/>
        </w:rPr>
      </w:pPr>
    </w:p>
    <w:p w14:paraId="151D3F3F" w14:textId="77777777" w:rsidR="007E49A4" w:rsidRDefault="007E49A4" w:rsidP="007E49A4">
      <w:pPr>
        <w:jc w:val="center"/>
        <w:rPr>
          <w:b/>
          <w:i/>
          <w:iCs/>
          <w:color w:val="808080"/>
          <w:szCs w:val="24"/>
        </w:rPr>
      </w:pPr>
    </w:p>
    <w:p w14:paraId="1E101BF8" w14:textId="77777777" w:rsidR="007E49A4" w:rsidRDefault="007E49A4" w:rsidP="007E49A4">
      <w:pPr>
        <w:tabs>
          <w:tab w:val="left" w:pos="5103"/>
        </w:tabs>
        <w:rPr>
          <w:b/>
          <w:szCs w:val="24"/>
        </w:rPr>
      </w:pPr>
    </w:p>
    <w:p w14:paraId="6B0DC8E4" w14:textId="77777777" w:rsidR="007E49A4" w:rsidRDefault="007E49A4" w:rsidP="007E49A4">
      <w:pPr>
        <w:tabs>
          <w:tab w:val="left" w:pos="5103"/>
        </w:tabs>
        <w:jc w:val="center"/>
        <w:rPr>
          <w:b/>
          <w:szCs w:val="24"/>
        </w:rPr>
      </w:pPr>
    </w:p>
    <w:p w14:paraId="38B1BCDB" w14:textId="249A51FD" w:rsidR="007E49A4" w:rsidRDefault="007E49A4" w:rsidP="007E49A4">
      <w:pPr>
        <w:tabs>
          <w:tab w:val="left" w:pos="6884"/>
        </w:tabs>
        <w:rPr>
          <w:szCs w:val="24"/>
        </w:rPr>
      </w:pPr>
    </w:p>
    <w:p w14:paraId="3E997651" w14:textId="205CDD84" w:rsidR="000C6322" w:rsidRPr="007E49A4" w:rsidRDefault="007E49A4" w:rsidP="007E49A4">
      <w:pPr>
        <w:tabs>
          <w:tab w:val="left" w:pos="6884"/>
        </w:tabs>
        <w:rPr>
          <w:szCs w:val="24"/>
        </w:rPr>
        <w:sectPr w:rsidR="000C6322" w:rsidRPr="007E49A4" w:rsidSect="00477CDB">
          <w:pgSz w:w="16838" w:h="11906" w:orient="landscape" w:code="9"/>
          <w:pgMar w:top="709" w:right="962" w:bottom="426" w:left="993" w:header="567" w:footer="567" w:gutter="0"/>
          <w:pgNumType w:start="12"/>
          <w:cols w:space="1296"/>
          <w:docGrid w:linePitch="326"/>
        </w:sectPr>
      </w:pPr>
      <w:r>
        <w:rPr>
          <w:szCs w:val="24"/>
        </w:rPr>
        <w:tab/>
      </w:r>
    </w:p>
    <w:p w14:paraId="0BBD5A12" w14:textId="77777777" w:rsidR="004E0E7E" w:rsidRDefault="004E0E7E" w:rsidP="004E0E7E">
      <w:pPr>
        <w:ind w:left="5184"/>
        <w:jc w:val="both"/>
        <w:rPr>
          <w:szCs w:val="24"/>
        </w:rPr>
      </w:pPr>
    </w:p>
    <w:p w14:paraId="74591ECC" w14:textId="07549537" w:rsidR="004E0E7E" w:rsidRPr="00D60070" w:rsidRDefault="005E7D79" w:rsidP="004E0E7E">
      <w:pPr>
        <w:ind w:left="5184"/>
        <w:jc w:val="both"/>
        <w:rPr>
          <w:szCs w:val="24"/>
        </w:rPr>
      </w:pPr>
      <w:r>
        <w:rPr>
          <w:szCs w:val="24"/>
        </w:rPr>
        <w:t>2023</w:t>
      </w:r>
      <w:r w:rsidR="004E0E7E" w:rsidRPr="00D60070">
        <w:rPr>
          <w:szCs w:val="24"/>
        </w:rPr>
        <w:t>–</w:t>
      </w:r>
      <w:r>
        <w:rPr>
          <w:szCs w:val="24"/>
        </w:rPr>
        <w:t>2025</w:t>
      </w:r>
      <w:r w:rsidR="004E0E7E" w:rsidRPr="00D60070">
        <w:rPr>
          <w:szCs w:val="24"/>
        </w:rPr>
        <w:t xml:space="preserve"> metų strateginio veiklos plano </w:t>
      </w:r>
    </w:p>
    <w:p w14:paraId="19FF8055" w14:textId="77777777" w:rsidR="004E0E7E" w:rsidRDefault="004E0E7E" w:rsidP="004E0E7E">
      <w:pPr>
        <w:ind w:left="3888" w:firstLine="1296"/>
        <w:jc w:val="both"/>
        <w:rPr>
          <w:szCs w:val="24"/>
        </w:rPr>
      </w:pPr>
      <w:r w:rsidRPr="00D60070">
        <w:rPr>
          <w:szCs w:val="24"/>
        </w:rPr>
        <w:t>priedas</w:t>
      </w:r>
    </w:p>
    <w:p w14:paraId="79EAF90B" w14:textId="77777777" w:rsidR="004E0E7E" w:rsidRPr="00D60070" w:rsidRDefault="004E0E7E" w:rsidP="004E0E7E">
      <w:pPr>
        <w:ind w:left="3888" w:firstLine="1296"/>
        <w:jc w:val="both"/>
        <w:rPr>
          <w:szCs w:val="24"/>
        </w:rPr>
      </w:pPr>
    </w:p>
    <w:p w14:paraId="466115BB" w14:textId="1F76BB07" w:rsidR="004E0E7E" w:rsidRPr="00516F2A" w:rsidRDefault="004E0E7E" w:rsidP="004E0E7E">
      <w:pPr>
        <w:jc w:val="center"/>
        <w:rPr>
          <w:b/>
          <w:bCs/>
          <w:szCs w:val="24"/>
        </w:rPr>
      </w:pPr>
      <w:r>
        <w:rPr>
          <w:b/>
          <w:bCs/>
          <w:szCs w:val="24"/>
        </w:rPr>
        <w:t xml:space="preserve">PROGRAMŲ </w:t>
      </w:r>
      <w:r w:rsidRPr="00516F2A">
        <w:rPr>
          <w:b/>
          <w:bCs/>
          <w:szCs w:val="24"/>
        </w:rPr>
        <w:t>PRIEMONIŲ VYKDYTOJ</w:t>
      </w:r>
      <w:r>
        <w:rPr>
          <w:b/>
          <w:bCs/>
          <w:szCs w:val="24"/>
        </w:rPr>
        <w:t>O</w:t>
      </w:r>
      <w:r w:rsidRPr="00516F2A">
        <w:rPr>
          <w:b/>
          <w:bCs/>
          <w:szCs w:val="24"/>
        </w:rPr>
        <w:t xml:space="preserve"> KODŲ KLASIFIKATORIUS</w:t>
      </w:r>
    </w:p>
    <w:p w14:paraId="158B6ECB" w14:textId="77777777" w:rsidR="004E0E7E" w:rsidRDefault="004E0E7E" w:rsidP="004E0E7E">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4E0E7E" w:rsidRPr="00C45BB8" w14:paraId="12283ECE" w14:textId="77777777" w:rsidTr="008147DA">
        <w:trPr>
          <w:trHeight w:val="447"/>
          <w:tblHeader/>
        </w:trPr>
        <w:tc>
          <w:tcPr>
            <w:tcW w:w="2830" w:type="dxa"/>
            <w:shd w:val="clear" w:color="auto" w:fill="D9E2F3"/>
            <w:vAlign w:val="center"/>
          </w:tcPr>
          <w:p w14:paraId="21261CA4" w14:textId="77777777" w:rsidR="004E0E7E" w:rsidRPr="00C45BB8" w:rsidRDefault="004E0E7E" w:rsidP="008147DA">
            <w:pPr>
              <w:jc w:val="center"/>
              <w:rPr>
                <w:b/>
                <w:bCs/>
                <w:iCs/>
              </w:rPr>
            </w:pPr>
            <w:r w:rsidRPr="00C45BB8">
              <w:rPr>
                <w:b/>
                <w:bCs/>
                <w:iCs/>
              </w:rPr>
              <w:t>Vykdytojo kodas</w:t>
            </w:r>
          </w:p>
        </w:tc>
        <w:tc>
          <w:tcPr>
            <w:tcW w:w="6804" w:type="dxa"/>
            <w:shd w:val="clear" w:color="auto" w:fill="D9E2F3"/>
            <w:vAlign w:val="center"/>
          </w:tcPr>
          <w:p w14:paraId="4E259093" w14:textId="77777777" w:rsidR="004E0E7E" w:rsidRPr="00C45BB8" w:rsidRDefault="004E0E7E" w:rsidP="008147DA">
            <w:pPr>
              <w:jc w:val="center"/>
              <w:rPr>
                <w:b/>
                <w:bCs/>
                <w:iCs/>
              </w:rPr>
            </w:pPr>
            <w:r w:rsidRPr="00C45BB8">
              <w:rPr>
                <w:b/>
                <w:bCs/>
                <w:iCs/>
              </w:rPr>
              <w:t>Vykdytojo pavadinimas</w:t>
            </w:r>
          </w:p>
        </w:tc>
      </w:tr>
      <w:tr w:rsidR="004E0E7E" w:rsidRPr="00C45BB8" w14:paraId="32311539" w14:textId="77777777" w:rsidTr="008147DA">
        <w:tc>
          <w:tcPr>
            <w:tcW w:w="2830" w:type="dxa"/>
            <w:shd w:val="clear" w:color="auto" w:fill="auto"/>
          </w:tcPr>
          <w:p w14:paraId="77C0B716" w14:textId="4B58ED70" w:rsidR="004E0E7E" w:rsidRPr="00C45BB8" w:rsidRDefault="005E213C" w:rsidP="004E0E7E">
            <w:r>
              <w:rPr>
                <w:b/>
              </w:rPr>
              <w:t>P12.7</w:t>
            </w:r>
          </w:p>
        </w:tc>
        <w:tc>
          <w:tcPr>
            <w:tcW w:w="6804" w:type="dxa"/>
            <w:shd w:val="clear" w:color="auto" w:fill="auto"/>
          </w:tcPr>
          <w:p w14:paraId="373CCA7E" w14:textId="3023A2FF" w:rsidR="004E0E7E" w:rsidRPr="00C45BB8" w:rsidRDefault="005E213C" w:rsidP="004E0E7E">
            <w:pPr>
              <w:ind w:left="432"/>
              <w:jc w:val="center"/>
              <w:rPr>
                <w:bCs/>
              </w:rPr>
            </w:pPr>
            <w:r>
              <w:rPr>
                <w:bCs/>
              </w:rPr>
              <w:t xml:space="preserve">Varėnos  „Ąžuolo“ </w:t>
            </w:r>
            <w:r w:rsidR="004E0E7E" w:rsidRPr="00C45BB8">
              <w:rPr>
                <w:bCs/>
              </w:rPr>
              <w:t>gimnazija</w:t>
            </w:r>
          </w:p>
        </w:tc>
      </w:tr>
    </w:tbl>
    <w:p w14:paraId="63ABFB6E" w14:textId="28F1B278" w:rsidR="00E623EE" w:rsidRDefault="00E623EE"/>
    <w:p w14:paraId="5B585E8A" w14:textId="682FAFC5" w:rsidR="004E0E7E" w:rsidRDefault="004E0E7E"/>
    <w:p w14:paraId="0876F807" w14:textId="770192FC" w:rsidR="004E0E7E" w:rsidRDefault="004E0E7E" w:rsidP="004E0E7E">
      <w:pPr>
        <w:jc w:val="center"/>
      </w:pPr>
      <w:r>
        <w:t>________________________________________</w:t>
      </w:r>
    </w:p>
    <w:p w14:paraId="704FB902" w14:textId="77777777" w:rsidR="005E7D79" w:rsidRDefault="005E7D79" w:rsidP="004E0E7E">
      <w:pPr>
        <w:jc w:val="center"/>
      </w:pPr>
    </w:p>
    <w:p w14:paraId="07C5E333" w14:textId="77777777" w:rsidR="005E7D79" w:rsidRDefault="005E7D79" w:rsidP="004E0E7E">
      <w:pPr>
        <w:jc w:val="center"/>
      </w:pPr>
    </w:p>
    <w:p w14:paraId="4DA9C2B7" w14:textId="77777777" w:rsidR="005E7D79" w:rsidRDefault="005E7D79" w:rsidP="004E0E7E">
      <w:pPr>
        <w:jc w:val="center"/>
      </w:pPr>
    </w:p>
    <w:p w14:paraId="049FC040" w14:textId="77777777" w:rsidR="005E7D79" w:rsidRDefault="005E7D79" w:rsidP="004E0E7E">
      <w:pPr>
        <w:jc w:val="center"/>
      </w:pPr>
    </w:p>
    <w:p w14:paraId="7F9EFB96" w14:textId="77777777" w:rsidR="005E7D79" w:rsidRDefault="005E7D79" w:rsidP="004E0E7E">
      <w:pPr>
        <w:jc w:val="center"/>
      </w:pPr>
    </w:p>
    <w:p w14:paraId="1126AD5F" w14:textId="77777777" w:rsidR="005E7D79" w:rsidRDefault="005E7D79" w:rsidP="004E0E7E">
      <w:pPr>
        <w:jc w:val="center"/>
      </w:pPr>
    </w:p>
    <w:p w14:paraId="13D5BD01" w14:textId="77777777" w:rsidR="005E7D79" w:rsidRDefault="005E7D79" w:rsidP="004E0E7E">
      <w:pPr>
        <w:jc w:val="center"/>
      </w:pPr>
    </w:p>
    <w:sectPr w:rsidR="005E7D79" w:rsidSect="008147DA">
      <w:type w:val="continuous"/>
      <w:pgSz w:w="11906" w:h="16838" w:code="9"/>
      <w:pgMar w:top="1134" w:right="567" w:bottom="1134" w:left="992" w:header="567" w:footer="567"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F4CC" w14:textId="77777777" w:rsidR="004C4C65" w:rsidRDefault="004C4C65" w:rsidP="000C6322">
      <w:r>
        <w:separator/>
      </w:r>
    </w:p>
  </w:endnote>
  <w:endnote w:type="continuationSeparator" w:id="0">
    <w:p w14:paraId="1A02D873" w14:textId="77777777" w:rsidR="004C4C65" w:rsidRDefault="004C4C65" w:rsidP="000C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823AF" w14:textId="77777777" w:rsidR="004C4C65" w:rsidRDefault="004C4C65" w:rsidP="000C6322">
      <w:r>
        <w:separator/>
      </w:r>
    </w:p>
  </w:footnote>
  <w:footnote w:type="continuationSeparator" w:id="0">
    <w:p w14:paraId="1D01EE0A" w14:textId="77777777" w:rsidR="004C4C65" w:rsidRDefault="004C4C65" w:rsidP="000C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BF0"/>
    <w:multiLevelType w:val="hybridMultilevel"/>
    <w:tmpl w:val="2DFEC080"/>
    <w:lvl w:ilvl="0" w:tplc="8314F40E">
      <w:start w:val="1"/>
      <w:numFmt w:val="decimalZero"/>
      <w:lvlText w:val="%1."/>
      <w:lvlJc w:val="left"/>
      <w:pPr>
        <w:ind w:left="644" w:hanging="360"/>
      </w:pPr>
      <w:rPr>
        <w:rFonts w:hint="default"/>
        <w:b w:val="0"/>
        <w:bCs/>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4AB416C4"/>
    <w:multiLevelType w:val="multilevel"/>
    <w:tmpl w:val="2FFC38A8"/>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73097A80"/>
    <w:multiLevelType w:val="multilevel"/>
    <w:tmpl w:val="97285CAA"/>
    <w:lvl w:ilvl="0">
      <w:start w:val="1"/>
      <w:numFmt w:val="decimalZero"/>
      <w:lvlText w:val="%1."/>
      <w:lvlJc w:val="left"/>
      <w:pPr>
        <w:ind w:left="360" w:hanging="360"/>
      </w:pPr>
      <w:rPr>
        <w:rFonts w:hint="default"/>
      </w:rPr>
    </w:lvl>
    <w:lvl w:ilvl="1">
      <w:start w:val="1"/>
      <w:numFmt w:val="decimalZero"/>
      <w:isLgl/>
      <w:lvlText w:val="%1.%2."/>
      <w:lvlJc w:val="left"/>
      <w:pPr>
        <w:ind w:left="1260" w:hanging="900"/>
      </w:pPr>
      <w:rPr>
        <w:rFonts w:hint="default"/>
      </w:rPr>
    </w:lvl>
    <w:lvl w:ilvl="2">
      <w:start w:val="1"/>
      <w:numFmt w:val="decimalZero"/>
      <w:isLgl/>
      <w:lvlText w:val="%1.%2.%3."/>
      <w:lvlJc w:val="left"/>
      <w:pPr>
        <w:ind w:left="900" w:hanging="900"/>
      </w:pPr>
      <w:rPr>
        <w:rFonts w:hint="default"/>
        <w:b/>
        <w:bCs w:val="0"/>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46B0A7C"/>
    <w:multiLevelType w:val="hybridMultilevel"/>
    <w:tmpl w:val="25FA6F4A"/>
    <w:lvl w:ilvl="0" w:tplc="C1929CEE">
      <w:start w:val="1"/>
      <w:numFmt w:val="decimalZero"/>
      <w:lvlText w:val="%1."/>
      <w:lvlJc w:val="left"/>
      <w:pPr>
        <w:ind w:left="720" w:hanging="360"/>
      </w:pPr>
      <w:rPr>
        <w:rFonts w:hint="default"/>
        <w:b/>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22"/>
    <w:rsid w:val="000269BE"/>
    <w:rsid w:val="0009381E"/>
    <w:rsid w:val="000C6322"/>
    <w:rsid w:val="000C79A6"/>
    <w:rsid w:val="00100A78"/>
    <w:rsid w:val="00126D68"/>
    <w:rsid w:val="00137F80"/>
    <w:rsid w:val="00155618"/>
    <w:rsid w:val="0018229B"/>
    <w:rsid w:val="001936C8"/>
    <w:rsid w:val="0020577D"/>
    <w:rsid w:val="00257A11"/>
    <w:rsid w:val="002862EC"/>
    <w:rsid w:val="002A74A2"/>
    <w:rsid w:val="002D4CDF"/>
    <w:rsid w:val="00300858"/>
    <w:rsid w:val="0037229E"/>
    <w:rsid w:val="00373E7A"/>
    <w:rsid w:val="003C5A96"/>
    <w:rsid w:val="003F03E5"/>
    <w:rsid w:val="00401460"/>
    <w:rsid w:val="004125B5"/>
    <w:rsid w:val="00467D02"/>
    <w:rsid w:val="00477CDB"/>
    <w:rsid w:val="004B5009"/>
    <w:rsid w:val="004C32AD"/>
    <w:rsid w:val="004C4C65"/>
    <w:rsid w:val="004E0E7E"/>
    <w:rsid w:val="00522DD5"/>
    <w:rsid w:val="00541645"/>
    <w:rsid w:val="00563B36"/>
    <w:rsid w:val="005829AC"/>
    <w:rsid w:val="005E213C"/>
    <w:rsid w:val="005E3CCF"/>
    <w:rsid w:val="005E4F1F"/>
    <w:rsid w:val="005E7D79"/>
    <w:rsid w:val="005F03BB"/>
    <w:rsid w:val="00600771"/>
    <w:rsid w:val="006356B3"/>
    <w:rsid w:val="0064108E"/>
    <w:rsid w:val="0064463E"/>
    <w:rsid w:val="00676809"/>
    <w:rsid w:val="006C1BA9"/>
    <w:rsid w:val="006F213B"/>
    <w:rsid w:val="006F255B"/>
    <w:rsid w:val="00724223"/>
    <w:rsid w:val="00734041"/>
    <w:rsid w:val="00746B98"/>
    <w:rsid w:val="00780DD2"/>
    <w:rsid w:val="007841A6"/>
    <w:rsid w:val="007D26DD"/>
    <w:rsid w:val="007D3ADA"/>
    <w:rsid w:val="007E49A4"/>
    <w:rsid w:val="008147DA"/>
    <w:rsid w:val="00853D74"/>
    <w:rsid w:val="0085584C"/>
    <w:rsid w:val="0088224F"/>
    <w:rsid w:val="008B3808"/>
    <w:rsid w:val="008C063B"/>
    <w:rsid w:val="00911C0F"/>
    <w:rsid w:val="00923FA9"/>
    <w:rsid w:val="00926952"/>
    <w:rsid w:val="009406C1"/>
    <w:rsid w:val="009C3E9B"/>
    <w:rsid w:val="009C712D"/>
    <w:rsid w:val="00A04479"/>
    <w:rsid w:val="00A47FD4"/>
    <w:rsid w:val="00A52E58"/>
    <w:rsid w:val="00A57897"/>
    <w:rsid w:val="00AB2D37"/>
    <w:rsid w:val="00BA2338"/>
    <w:rsid w:val="00BD50A8"/>
    <w:rsid w:val="00C16968"/>
    <w:rsid w:val="00C83D5B"/>
    <w:rsid w:val="00CD1E79"/>
    <w:rsid w:val="00D07F58"/>
    <w:rsid w:val="00D21758"/>
    <w:rsid w:val="00D26295"/>
    <w:rsid w:val="00D56671"/>
    <w:rsid w:val="00D9302A"/>
    <w:rsid w:val="00DF3B38"/>
    <w:rsid w:val="00DF78E1"/>
    <w:rsid w:val="00E15475"/>
    <w:rsid w:val="00E623EE"/>
    <w:rsid w:val="00E92C2B"/>
    <w:rsid w:val="00EF455E"/>
    <w:rsid w:val="00F27DAD"/>
    <w:rsid w:val="00F55E74"/>
    <w:rsid w:val="00FD38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C4AB"/>
  <w15:chartTrackingRefBased/>
  <w15:docId w15:val="{63930C10-DEE1-40AD-A8D5-538B1AA9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6322"/>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0C6322"/>
    <w:pPr>
      <w:keepNext/>
      <w:ind w:firstLine="1247"/>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C6322"/>
    <w:rPr>
      <w:rFonts w:ascii="Times New Roman" w:eastAsia="Times New Roman" w:hAnsi="Times New Roman" w:cs="Times New Roman"/>
      <w:b/>
      <w:bCs/>
      <w:sz w:val="24"/>
      <w:szCs w:val="20"/>
    </w:rPr>
  </w:style>
  <w:style w:type="paragraph" w:styleId="Pavadinimas">
    <w:name w:val="Title"/>
    <w:basedOn w:val="prastasis"/>
    <w:link w:val="PavadinimasDiagrama"/>
    <w:qFormat/>
    <w:rsid w:val="000C6322"/>
    <w:pPr>
      <w:jc w:val="center"/>
    </w:pPr>
    <w:rPr>
      <w:b/>
      <w:bCs/>
      <w:szCs w:val="24"/>
    </w:rPr>
  </w:style>
  <w:style w:type="character" w:customStyle="1" w:styleId="PavadinimasDiagrama">
    <w:name w:val="Pavadinimas Diagrama"/>
    <w:basedOn w:val="Numatytasispastraiposriftas"/>
    <w:link w:val="Pavadinimas"/>
    <w:rsid w:val="000C6322"/>
    <w:rPr>
      <w:rFonts w:ascii="Times New Roman" w:eastAsia="Times New Roman" w:hAnsi="Times New Roman" w:cs="Times New Roman"/>
      <w:b/>
      <w:bCs/>
      <w:sz w:val="24"/>
      <w:szCs w:val="24"/>
    </w:rPr>
  </w:style>
  <w:style w:type="paragraph" w:customStyle="1" w:styleId="DiagramaDiagramaCharChar">
    <w:name w:val="Diagrama Diagrama Char Char"/>
    <w:basedOn w:val="prastasis"/>
    <w:rsid w:val="000C6322"/>
    <w:pPr>
      <w:spacing w:after="160" w:line="240" w:lineRule="exact"/>
    </w:pPr>
    <w:rPr>
      <w:rFonts w:ascii="Tahoma" w:hAnsi="Tahoma" w:cs="Tahoma"/>
      <w:sz w:val="20"/>
      <w:lang w:val="en-US"/>
    </w:rPr>
  </w:style>
  <w:style w:type="paragraph" w:styleId="Antrats">
    <w:name w:val="header"/>
    <w:basedOn w:val="prastasis"/>
    <w:link w:val="AntratsDiagrama"/>
    <w:uiPriority w:val="99"/>
    <w:unhideWhenUsed/>
    <w:rsid w:val="000C6322"/>
    <w:pPr>
      <w:tabs>
        <w:tab w:val="center" w:pos="4819"/>
        <w:tab w:val="right" w:pos="9638"/>
      </w:tabs>
    </w:pPr>
  </w:style>
  <w:style w:type="character" w:customStyle="1" w:styleId="AntratsDiagrama">
    <w:name w:val="Antraštės Diagrama"/>
    <w:basedOn w:val="Numatytasispastraiposriftas"/>
    <w:link w:val="Antrats"/>
    <w:uiPriority w:val="99"/>
    <w:rsid w:val="000C6322"/>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0C6322"/>
    <w:pPr>
      <w:tabs>
        <w:tab w:val="center" w:pos="4819"/>
        <w:tab w:val="right" w:pos="9638"/>
      </w:tabs>
    </w:pPr>
  </w:style>
  <w:style w:type="character" w:customStyle="1" w:styleId="PoratDiagrama">
    <w:name w:val="Poraštė Diagrama"/>
    <w:basedOn w:val="Numatytasispastraiposriftas"/>
    <w:link w:val="Porat"/>
    <w:uiPriority w:val="99"/>
    <w:rsid w:val="000C6322"/>
    <w:rPr>
      <w:rFonts w:ascii="Times New Roman" w:eastAsia="Times New Roman" w:hAnsi="Times New Roman" w:cs="Times New Roman"/>
      <w:sz w:val="24"/>
      <w:szCs w:val="20"/>
    </w:rPr>
  </w:style>
  <w:style w:type="paragraph" w:styleId="Sraopastraipa">
    <w:name w:val="List Paragraph"/>
    <w:basedOn w:val="prastasis"/>
    <w:uiPriority w:val="34"/>
    <w:qFormat/>
    <w:rsid w:val="0064108E"/>
    <w:pPr>
      <w:ind w:left="720"/>
      <w:contextualSpacing/>
    </w:pPr>
  </w:style>
  <w:style w:type="paragraph" w:customStyle="1" w:styleId="DiagramaDiagramaCharChar0">
    <w:name w:val="Diagrama Diagrama Char Char"/>
    <w:basedOn w:val="prastasis"/>
    <w:rsid w:val="0020577D"/>
    <w:pPr>
      <w:spacing w:after="160" w:line="240" w:lineRule="exact"/>
    </w:pPr>
    <w:rPr>
      <w:rFonts w:ascii="Tahoma" w:hAnsi="Tahoma" w:cs="Tahoma"/>
      <w:sz w:val="20"/>
      <w:lang w:val="en-US"/>
    </w:rPr>
  </w:style>
  <w:style w:type="character" w:styleId="Hipersaitas">
    <w:name w:val="Hyperlink"/>
    <w:basedOn w:val="Numatytasispastraiposriftas"/>
    <w:uiPriority w:val="99"/>
    <w:unhideWhenUsed/>
    <w:rsid w:val="00126D68"/>
    <w:rPr>
      <w:color w:val="0563C1" w:themeColor="hyperlink"/>
      <w:u w:val="single"/>
    </w:rPr>
  </w:style>
  <w:style w:type="paragraph" w:styleId="Debesliotekstas">
    <w:name w:val="Balloon Text"/>
    <w:basedOn w:val="prastasis"/>
    <w:link w:val="DebesliotekstasDiagrama"/>
    <w:uiPriority w:val="99"/>
    <w:semiHidden/>
    <w:unhideWhenUsed/>
    <w:rsid w:val="009406C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406C1"/>
    <w:rPr>
      <w:rFonts w:ascii="Segoe UI" w:eastAsia="Times New Roman" w:hAnsi="Segoe UI" w:cs="Segoe UI"/>
      <w:sz w:val="18"/>
      <w:szCs w:val="18"/>
    </w:rPr>
  </w:style>
  <w:style w:type="table" w:styleId="Lentelstinklelis">
    <w:name w:val="Table Grid"/>
    <w:basedOn w:val="prastojilentel"/>
    <w:uiPriority w:val="39"/>
    <w:rsid w:val="005E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uolo.gimnazija@varen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zuolo.gimnazija@vare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18125-A24D-41A6-833E-934D05E1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9902</Words>
  <Characters>5645</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Gidita Benkienė</dc:creator>
  <cp:keywords/>
  <dc:description/>
  <cp:lastModifiedBy>ricardas.balcevicius@gmail.com</cp:lastModifiedBy>
  <cp:revision>34</cp:revision>
  <cp:lastPrinted>2024-01-22T15:10:00Z</cp:lastPrinted>
  <dcterms:created xsi:type="dcterms:W3CDTF">2024-01-22T07:20:00Z</dcterms:created>
  <dcterms:modified xsi:type="dcterms:W3CDTF">2024-01-23T06:01:00Z</dcterms:modified>
</cp:coreProperties>
</file>