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69" w:rsidRDefault="00EB0169" w:rsidP="00EB016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2E0C5A">
        <w:rPr>
          <w:rFonts w:ascii="Times New Roman" w:hAnsi="Times New Roman" w:cs="Times New Roman"/>
          <w:b/>
          <w:sz w:val="28"/>
          <w:szCs w:val="28"/>
        </w:rPr>
        <w:t>VARĖNOS „ĄŽUOLO“ GIMNAZIJA</w:t>
      </w:r>
    </w:p>
    <w:p w:rsidR="00EB0169" w:rsidRDefault="00EB0169" w:rsidP="00EB0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2021 METAIS ĮVYGDYTŲ VIEŠŲJŲ PIRKIMŲ ŽURNALAS</w:t>
      </w:r>
    </w:p>
    <w:p w:rsidR="00EB0169" w:rsidRDefault="00EB0169" w:rsidP="00EB0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I KETVIRTIS</w:t>
      </w:r>
    </w:p>
    <w:tbl>
      <w:tblPr>
        <w:tblStyle w:val="Lentelstinklelis"/>
        <w:tblW w:w="1360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417"/>
        <w:gridCol w:w="1560"/>
        <w:gridCol w:w="1417"/>
        <w:gridCol w:w="2552"/>
        <w:gridCol w:w="1417"/>
      </w:tblGrid>
      <w:tr w:rsidR="00EB0169" w:rsidTr="00BF68E4">
        <w:tc>
          <w:tcPr>
            <w:tcW w:w="709" w:type="dxa"/>
          </w:tcPr>
          <w:bookmarkEnd w:id="0"/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843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 kodas*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būdas**</w:t>
            </w:r>
          </w:p>
        </w:tc>
        <w:tc>
          <w:tcPr>
            <w:tcW w:w="1560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Nuoroda į pirkimą***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numeris ir data</w:t>
            </w:r>
          </w:p>
        </w:tc>
        <w:tc>
          <w:tcPr>
            <w:tcW w:w="2552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kaina su PVM,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EB0169" w:rsidTr="00BF68E4">
        <w:tc>
          <w:tcPr>
            <w:tcW w:w="709" w:type="dxa"/>
          </w:tcPr>
          <w:p w:rsidR="00EB0169" w:rsidRPr="00896012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B0169" w:rsidRPr="00955177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Kompiuterių  pirkimas</w:t>
            </w:r>
          </w:p>
        </w:tc>
        <w:tc>
          <w:tcPr>
            <w:tcW w:w="1843" w:type="dxa"/>
          </w:tcPr>
          <w:p w:rsidR="00EB0169" w:rsidRPr="00CB6423" w:rsidRDefault="00EB0169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EB0169" w:rsidRPr="00CB6423" w:rsidRDefault="00EB0169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B0169" w:rsidRPr="00553028" w:rsidRDefault="00EB0169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2021-01-21 Nr.1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79,99</w:t>
            </w:r>
          </w:p>
        </w:tc>
      </w:tr>
      <w:tr w:rsidR="00EB0169" w:rsidTr="00BF68E4">
        <w:tc>
          <w:tcPr>
            <w:tcW w:w="709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843" w:type="dxa"/>
          </w:tcPr>
          <w:p w:rsidR="00EB0169" w:rsidRPr="00447BAB" w:rsidRDefault="00EB0169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EB0169" w:rsidRPr="00CB6423" w:rsidRDefault="00EB0169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2021-02-24 Nr.2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„STAGINIS“</w:t>
            </w:r>
          </w:p>
        </w:tc>
        <w:tc>
          <w:tcPr>
            <w:tcW w:w="1417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399,00</w:t>
            </w:r>
          </w:p>
        </w:tc>
      </w:tr>
      <w:tr w:rsidR="00EB0169" w:rsidTr="00BF68E4">
        <w:tc>
          <w:tcPr>
            <w:tcW w:w="709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</w:t>
            </w:r>
          </w:p>
        </w:tc>
        <w:tc>
          <w:tcPr>
            <w:tcW w:w="1843" w:type="dxa"/>
          </w:tcPr>
          <w:p w:rsidR="00EB0169" w:rsidRPr="00447BAB" w:rsidRDefault="00EB0169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2021-02- 24 Nr.3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417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 w:rsidR="00EB0169" w:rsidTr="00BF68E4">
        <w:tc>
          <w:tcPr>
            <w:tcW w:w="709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Elektros gedimų šalinimo paslauga</w:t>
            </w:r>
          </w:p>
        </w:tc>
        <w:tc>
          <w:tcPr>
            <w:tcW w:w="1843" w:type="dxa"/>
          </w:tcPr>
          <w:p w:rsidR="00EB0169" w:rsidRPr="00447BAB" w:rsidRDefault="00EB0169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2021-02-26 Nr.4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„Varėnos statyba“</w:t>
            </w:r>
          </w:p>
        </w:tc>
        <w:tc>
          <w:tcPr>
            <w:tcW w:w="1417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</w:tr>
      <w:tr w:rsidR="00EB0169" w:rsidTr="00BF68E4">
        <w:tc>
          <w:tcPr>
            <w:tcW w:w="709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Gimnazijos turto draudimas</w:t>
            </w:r>
          </w:p>
        </w:tc>
        <w:tc>
          <w:tcPr>
            <w:tcW w:w="1843" w:type="dxa"/>
          </w:tcPr>
          <w:p w:rsidR="00EB0169" w:rsidRPr="00447BAB" w:rsidRDefault="00EB0169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2021-03-04 Nr.5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AAS“BTA BALTIC INSURANCE COMPANY‘‘</w:t>
            </w:r>
          </w:p>
        </w:tc>
        <w:tc>
          <w:tcPr>
            <w:tcW w:w="1417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</w:t>
            </w:r>
          </w:p>
        </w:tc>
      </w:tr>
      <w:tr w:rsidR="00EB0169" w:rsidTr="00BF68E4">
        <w:tc>
          <w:tcPr>
            <w:tcW w:w="709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Remonto prekės</w:t>
            </w:r>
          </w:p>
        </w:tc>
        <w:tc>
          <w:tcPr>
            <w:tcW w:w="1843" w:type="dxa"/>
          </w:tcPr>
          <w:p w:rsidR="00EB0169" w:rsidRPr="00447BAB" w:rsidRDefault="00EB0169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2021-03-22 Nr.6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„STAGINIS“</w:t>
            </w:r>
          </w:p>
        </w:tc>
        <w:tc>
          <w:tcPr>
            <w:tcW w:w="1417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74,11</w:t>
            </w:r>
          </w:p>
        </w:tc>
      </w:tr>
      <w:tr w:rsidR="00EB0169" w:rsidTr="00BF68E4">
        <w:tc>
          <w:tcPr>
            <w:tcW w:w="709" w:type="dxa"/>
          </w:tcPr>
          <w:p w:rsidR="00EB0169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Mokyklinio autobuso techninis aptarnavimas</w:t>
            </w:r>
          </w:p>
        </w:tc>
        <w:tc>
          <w:tcPr>
            <w:tcW w:w="1843" w:type="dxa"/>
          </w:tcPr>
          <w:p w:rsidR="00EB0169" w:rsidRPr="00447BAB" w:rsidRDefault="00EB0169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2021-03-24 Nr.7</w:t>
            </w:r>
          </w:p>
        </w:tc>
        <w:tc>
          <w:tcPr>
            <w:tcW w:w="1417" w:type="dxa"/>
          </w:tcPr>
          <w:p w:rsidR="00EB0169" w:rsidRDefault="00EB0169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MOLLER AUTO</w:t>
            </w:r>
          </w:p>
        </w:tc>
        <w:tc>
          <w:tcPr>
            <w:tcW w:w="1417" w:type="dxa"/>
          </w:tcPr>
          <w:p w:rsidR="00EB0169" w:rsidRPr="00340FD0" w:rsidRDefault="00EB0169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924,25</w:t>
            </w:r>
          </w:p>
        </w:tc>
      </w:tr>
    </w:tbl>
    <w:p w:rsidR="00EB0169" w:rsidRDefault="00EB0169" w:rsidP="00EB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169" w:rsidRDefault="00EB0169" w:rsidP="00EB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*Nurodoma tik pirmi trys BVPŽ kodo skaitmenys</w:t>
      </w:r>
    </w:p>
    <w:p w:rsidR="00EB0169" w:rsidRDefault="00EB0169" w:rsidP="00EB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**MVP SK – skelbiam apklausa, MVP R-neskelbiama apklausa (raštu), MVP Ž- neskelbiama apklausa (žodžiu), AK- atviras konkursas, PK-projekto konkursas. </w:t>
      </w:r>
    </w:p>
    <w:p w:rsidR="00EB0169" w:rsidRDefault="00EB0169" w:rsidP="00EB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***Mažos vertės viešojo pirkimo pažymos numeris ir data( jeigu buvo vykdyta apklausa) arba viešojo pirkimo komisijos protokolo numeris ir data</w:t>
      </w:r>
    </w:p>
    <w:p w:rsidR="00EB0169" w:rsidRDefault="00EB0169" w:rsidP="00EB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kuriame buvo nustatytas laimėtojas)</w:t>
      </w:r>
    </w:p>
    <w:p w:rsidR="00EB0169" w:rsidRDefault="00EB0169" w:rsidP="00EB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169" w:rsidRDefault="00EB0169" w:rsidP="00EB0169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Ūkvedė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Bronė Mačiulienė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B0169" w:rsidRPr="00E57990" w:rsidRDefault="00EB0169" w:rsidP="00EB0169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E57990">
        <w:rPr>
          <w:rFonts w:ascii="Times New Roman" w:hAnsi="Times New Roman" w:cs="Times New Roman"/>
          <w:sz w:val="24"/>
          <w:szCs w:val="24"/>
          <w:vertAlign w:val="superscript"/>
        </w:rPr>
        <w:t>(pareigų pavadinimas)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(vardas pavardė)</w:t>
      </w:r>
    </w:p>
    <w:sectPr w:rsidR="00EB0169" w:rsidRPr="00E57990" w:rsidSect="00EB016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69"/>
    <w:rsid w:val="00610F63"/>
    <w:rsid w:val="00E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01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B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01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B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1105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2021-09-08T11:01:00Z</dcterms:created>
  <dcterms:modified xsi:type="dcterms:W3CDTF">2021-09-08T11:10:00Z</dcterms:modified>
</cp:coreProperties>
</file>